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504CB" w14:textId="710A8E7A" w:rsidR="009F630B" w:rsidRPr="00456E9F" w:rsidRDefault="009F630B" w:rsidP="009F630B">
      <w:pPr>
        <w:spacing w:after="240"/>
        <w:jc w:val="center"/>
        <w:rPr>
          <w:rFonts w:asciiTheme="majorBidi" w:hAnsiTheme="majorBidi" w:cstheme="majorBidi"/>
          <w:b/>
          <w:color w:val="000000"/>
          <w:sz w:val="22"/>
          <w:szCs w:val="22"/>
          <w:vertAlign w:val="subscript"/>
        </w:rPr>
      </w:pPr>
      <w:r w:rsidRPr="00456E9F">
        <w:rPr>
          <w:rFonts w:asciiTheme="majorBidi" w:hAnsiTheme="majorBidi" w:cstheme="majorBidi"/>
          <w:b/>
          <w:color w:val="000000"/>
          <w:sz w:val="22"/>
          <w:szCs w:val="22"/>
        </w:rPr>
        <w:t xml:space="preserve">DATE: </w:t>
      </w:r>
      <w:r w:rsidR="00324AE8">
        <w:rPr>
          <w:rFonts w:asciiTheme="majorBidi" w:hAnsiTheme="majorBidi" w:cstheme="majorBidi"/>
          <w:b/>
          <w:color w:val="000000"/>
          <w:sz w:val="22"/>
          <w:szCs w:val="22"/>
        </w:rPr>
        <w:t>0</w:t>
      </w:r>
      <w:r w:rsidR="00BD33B5">
        <w:rPr>
          <w:rFonts w:asciiTheme="majorBidi" w:hAnsiTheme="majorBidi" w:cstheme="majorBidi"/>
          <w:b/>
          <w:color w:val="000000"/>
          <w:sz w:val="22"/>
          <w:szCs w:val="22"/>
        </w:rPr>
        <w:t>7</w:t>
      </w:r>
      <w:r w:rsidR="00EF6546">
        <w:rPr>
          <w:rFonts w:asciiTheme="majorBidi" w:hAnsiTheme="majorBidi" w:cstheme="majorBidi"/>
          <w:b/>
          <w:color w:val="000000"/>
          <w:sz w:val="22"/>
          <w:szCs w:val="22"/>
        </w:rPr>
        <w:t xml:space="preserve"> </w:t>
      </w:r>
      <w:r w:rsidR="005E668B">
        <w:rPr>
          <w:rFonts w:asciiTheme="majorBidi" w:hAnsiTheme="majorBidi" w:cstheme="majorBidi"/>
          <w:b/>
          <w:color w:val="000000"/>
          <w:sz w:val="22"/>
          <w:szCs w:val="22"/>
        </w:rPr>
        <w:t>December</w:t>
      </w:r>
      <w:r w:rsidRPr="00456E9F">
        <w:rPr>
          <w:rFonts w:asciiTheme="majorBidi" w:hAnsiTheme="majorBidi" w:cstheme="majorBidi"/>
          <w:b/>
          <w:color w:val="000000"/>
          <w:sz w:val="22"/>
          <w:szCs w:val="22"/>
        </w:rPr>
        <w:t xml:space="preserve"> </w:t>
      </w:r>
      <w:r w:rsidR="0078179A">
        <w:rPr>
          <w:rFonts w:asciiTheme="majorBidi" w:hAnsiTheme="majorBidi" w:cstheme="majorBidi"/>
          <w:b/>
          <w:color w:val="000000"/>
          <w:sz w:val="22"/>
          <w:szCs w:val="22"/>
        </w:rPr>
        <w:t>2025</w:t>
      </w:r>
    </w:p>
    <w:p w14:paraId="5805C74C" w14:textId="35C2E27A" w:rsidR="009F630B" w:rsidRPr="00180940" w:rsidRDefault="009F630B" w:rsidP="009F630B">
      <w:pPr>
        <w:spacing w:after="240"/>
        <w:jc w:val="center"/>
        <w:rPr>
          <w:rFonts w:asciiTheme="majorBidi" w:hAnsiTheme="majorBidi" w:cstheme="majorBidi"/>
          <w:b/>
          <w:color w:val="000000"/>
          <w:sz w:val="22"/>
          <w:szCs w:val="22"/>
        </w:rPr>
      </w:pPr>
      <w:r w:rsidRPr="00456E9F">
        <w:rPr>
          <w:rFonts w:asciiTheme="majorBidi" w:hAnsiTheme="majorBidi" w:cstheme="majorBidi"/>
          <w:b/>
          <w:color w:val="000000"/>
          <w:sz w:val="22"/>
          <w:szCs w:val="22"/>
        </w:rPr>
        <w:t>REQUEST FOR QUOTATION:  No. RFQ-HCR-SYR-202</w:t>
      </w:r>
      <w:r w:rsidR="00EB5F4C">
        <w:rPr>
          <w:rFonts w:asciiTheme="majorBidi" w:hAnsiTheme="majorBidi" w:cstheme="majorBidi"/>
          <w:b/>
          <w:color w:val="000000"/>
          <w:sz w:val="22"/>
          <w:szCs w:val="22"/>
        </w:rPr>
        <w:t>5</w:t>
      </w:r>
      <w:r w:rsidRPr="00456E9F">
        <w:rPr>
          <w:rFonts w:asciiTheme="majorBidi" w:hAnsiTheme="majorBidi" w:cstheme="majorBidi"/>
          <w:b/>
          <w:color w:val="000000"/>
          <w:sz w:val="22"/>
          <w:szCs w:val="22"/>
        </w:rPr>
        <w:t>-</w:t>
      </w:r>
      <w:r w:rsidR="00180940">
        <w:rPr>
          <w:rFonts w:asciiTheme="majorBidi" w:hAnsiTheme="majorBidi" w:cstheme="majorBidi"/>
          <w:b/>
          <w:color w:val="000000"/>
          <w:sz w:val="22"/>
          <w:szCs w:val="22"/>
        </w:rPr>
        <w:t>33</w:t>
      </w:r>
    </w:p>
    <w:p w14:paraId="49FC0400" w14:textId="71776D6B" w:rsidR="00897973" w:rsidRPr="00E7412D" w:rsidRDefault="00E7412D" w:rsidP="00E7412D">
      <w:pPr>
        <w:spacing w:after="240"/>
        <w:jc w:val="center"/>
        <w:rPr>
          <w:rFonts w:ascii="Arial" w:hAnsi="Arial" w:cs="Arial"/>
          <w:b/>
          <w:bCs/>
          <w:color w:val="000000"/>
          <w:sz w:val="22"/>
          <w:szCs w:val="22"/>
        </w:rPr>
      </w:pPr>
      <w:r w:rsidRPr="00182863">
        <w:rPr>
          <w:b/>
          <w:color w:val="0000CC"/>
          <w:sz w:val="18"/>
          <w:szCs w:val="18"/>
        </w:rPr>
        <w:t>SUPPLY</w:t>
      </w:r>
      <w:r>
        <w:rPr>
          <w:b/>
          <w:color w:val="0000CC"/>
          <w:sz w:val="18"/>
          <w:szCs w:val="18"/>
        </w:rPr>
        <w:t xml:space="preserve">, </w:t>
      </w:r>
      <w:r w:rsidRPr="00182863">
        <w:rPr>
          <w:b/>
          <w:color w:val="0000CC"/>
          <w:sz w:val="18"/>
          <w:szCs w:val="18"/>
        </w:rPr>
        <w:t>DELIVERY (DDP)</w:t>
      </w:r>
      <w:r>
        <w:rPr>
          <w:b/>
          <w:color w:val="0000CC"/>
          <w:sz w:val="18"/>
          <w:szCs w:val="18"/>
        </w:rPr>
        <w:t xml:space="preserve">, AND INSTALLATION </w:t>
      </w:r>
      <w:r w:rsidRPr="00182863">
        <w:rPr>
          <w:b/>
          <w:color w:val="0000CC"/>
          <w:sz w:val="18"/>
          <w:szCs w:val="18"/>
        </w:rPr>
        <w:t xml:space="preserve">OF </w:t>
      </w:r>
      <w:r w:rsidR="00FD0520">
        <w:rPr>
          <w:b/>
          <w:color w:val="0000CC"/>
          <w:sz w:val="18"/>
          <w:szCs w:val="18"/>
        </w:rPr>
        <w:t>MISCELLANEOUS ICT ITEMS</w:t>
      </w:r>
      <w:r>
        <w:rPr>
          <w:b/>
          <w:color w:val="0000CC"/>
          <w:sz w:val="18"/>
          <w:szCs w:val="18"/>
        </w:rPr>
        <w:t xml:space="preserve"> </w:t>
      </w:r>
      <w:r w:rsidR="000A2B94">
        <w:rPr>
          <w:b/>
          <w:color w:val="0000CC"/>
          <w:sz w:val="18"/>
          <w:szCs w:val="18"/>
        </w:rPr>
        <w:t xml:space="preserve">FOR </w:t>
      </w:r>
      <w:r w:rsidRPr="00182863">
        <w:rPr>
          <w:b/>
          <w:color w:val="0000CC"/>
          <w:sz w:val="18"/>
          <w:szCs w:val="18"/>
        </w:rPr>
        <w:t xml:space="preserve">THE CIVIL </w:t>
      </w:r>
      <w:r>
        <w:rPr>
          <w:b/>
          <w:color w:val="0000CC"/>
          <w:sz w:val="18"/>
          <w:szCs w:val="18"/>
        </w:rPr>
        <w:t>REGESTR</w:t>
      </w:r>
      <w:r w:rsidR="00673135">
        <w:rPr>
          <w:b/>
          <w:color w:val="0000CC"/>
          <w:sz w:val="18"/>
          <w:szCs w:val="18"/>
        </w:rPr>
        <w:t>IES</w:t>
      </w:r>
      <w:r w:rsidR="003E20CC">
        <w:rPr>
          <w:b/>
          <w:color w:val="0000CC"/>
          <w:sz w:val="18"/>
          <w:szCs w:val="18"/>
        </w:rPr>
        <w:t xml:space="preserve"> IN </w:t>
      </w:r>
      <w:r w:rsidRPr="00182863">
        <w:rPr>
          <w:b/>
          <w:color w:val="0000CC"/>
          <w:sz w:val="18"/>
          <w:szCs w:val="18"/>
        </w:rPr>
        <w:t>HOMS</w:t>
      </w:r>
      <w:r>
        <w:rPr>
          <w:b/>
          <w:color w:val="0000CC"/>
          <w:sz w:val="18"/>
          <w:szCs w:val="18"/>
        </w:rPr>
        <w:t xml:space="preserve"> AND HAMA GOVERNORATES</w:t>
      </w:r>
      <w:r w:rsidRPr="00182863">
        <w:rPr>
          <w:b/>
          <w:color w:val="0000CC"/>
          <w:sz w:val="18"/>
          <w:szCs w:val="18"/>
        </w:rPr>
        <w:t xml:space="preserve">, </w:t>
      </w:r>
      <w:r w:rsidR="00027578">
        <w:rPr>
          <w:b/>
          <w:color w:val="0000CC"/>
          <w:sz w:val="18"/>
          <w:szCs w:val="18"/>
        </w:rPr>
        <w:t>UNHCR</w:t>
      </w:r>
      <w:r w:rsidR="000306DB">
        <w:rPr>
          <w:b/>
          <w:color w:val="0000CC"/>
          <w:sz w:val="18"/>
          <w:szCs w:val="18"/>
        </w:rPr>
        <w:t xml:space="preserve">’s OPERATION, </w:t>
      </w:r>
      <w:r w:rsidRPr="00182863">
        <w:rPr>
          <w:b/>
          <w:color w:val="0000CC"/>
          <w:sz w:val="18"/>
          <w:szCs w:val="18"/>
        </w:rPr>
        <w:t>SYRIA</w:t>
      </w:r>
      <w:r w:rsidRPr="00BB6A66">
        <w:rPr>
          <w:rFonts w:ascii="Arial" w:hAnsi="Arial" w:cs="Arial"/>
          <w:b/>
          <w:bCs/>
          <w:color w:val="000000"/>
          <w:sz w:val="22"/>
          <w:szCs w:val="22"/>
        </w:rPr>
        <w:t xml:space="preserve"> </w:t>
      </w:r>
    </w:p>
    <w:p w14:paraId="6596B3A3" w14:textId="5AA80CB6" w:rsidR="009F630B" w:rsidRPr="00456E9F" w:rsidRDefault="009F630B" w:rsidP="009F630B">
      <w:pPr>
        <w:jc w:val="center"/>
        <w:rPr>
          <w:rFonts w:asciiTheme="majorBidi" w:hAnsiTheme="majorBidi" w:cstheme="majorBidi"/>
          <w:b/>
          <w:bCs/>
          <w:color w:val="000000"/>
          <w:sz w:val="22"/>
          <w:szCs w:val="22"/>
        </w:rPr>
      </w:pPr>
      <w:r w:rsidRPr="00456E9F">
        <w:rPr>
          <w:rFonts w:asciiTheme="majorBidi" w:hAnsiTheme="majorBidi" w:cstheme="majorBidi"/>
          <w:b/>
          <w:bCs/>
          <w:color w:val="000000"/>
          <w:sz w:val="22"/>
          <w:szCs w:val="22"/>
        </w:rPr>
        <w:t>QUOTATION TO BE RECEIVED BY</w:t>
      </w:r>
      <w:r w:rsidRPr="006878C3">
        <w:rPr>
          <w:rFonts w:asciiTheme="majorBidi" w:hAnsiTheme="majorBidi" w:cstheme="majorBidi"/>
          <w:b/>
          <w:bCs/>
          <w:color w:val="000000"/>
          <w:sz w:val="22"/>
          <w:szCs w:val="22"/>
        </w:rPr>
        <w:t xml:space="preserve">: </w:t>
      </w:r>
      <w:r w:rsidR="00DA2AA0" w:rsidRPr="006878C3">
        <w:rPr>
          <w:rFonts w:asciiTheme="majorBidi" w:eastAsia="Arial Unicode MS" w:hAnsiTheme="majorBidi" w:cstheme="majorBidi"/>
          <w:b/>
          <w:sz w:val="22"/>
          <w:szCs w:val="22"/>
        </w:rPr>
        <w:t>1</w:t>
      </w:r>
      <w:r w:rsidR="00180691">
        <w:rPr>
          <w:rFonts w:asciiTheme="majorBidi" w:eastAsia="Arial Unicode MS" w:hAnsiTheme="majorBidi" w:cstheme="majorBidi"/>
          <w:b/>
          <w:sz w:val="22"/>
          <w:szCs w:val="22"/>
        </w:rPr>
        <w:t>5</w:t>
      </w:r>
      <w:r w:rsidR="00B51B1E" w:rsidRPr="006878C3">
        <w:rPr>
          <w:rFonts w:asciiTheme="majorBidi" w:eastAsia="Arial Unicode MS" w:hAnsiTheme="majorBidi" w:cstheme="majorBidi"/>
          <w:b/>
          <w:sz w:val="22"/>
          <w:szCs w:val="22"/>
          <w:vertAlign w:val="superscript"/>
        </w:rPr>
        <w:t>th</w:t>
      </w:r>
      <w:r w:rsidR="00B51B1E" w:rsidRPr="006878C3">
        <w:rPr>
          <w:rFonts w:asciiTheme="majorBidi" w:eastAsia="Arial Unicode MS" w:hAnsiTheme="majorBidi" w:cstheme="majorBidi"/>
          <w:b/>
          <w:sz w:val="22"/>
          <w:szCs w:val="22"/>
        </w:rPr>
        <w:t>. December</w:t>
      </w:r>
      <w:r w:rsidR="00965D23" w:rsidRPr="006878C3">
        <w:rPr>
          <w:rFonts w:asciiTheme="majorBidi" w:eastAsia="Arial Unicode MS" w:hAnsiTheme="majorBidi" w:cstheme="majorBidi"/>
          <w:b/>
          <w:sz w:val="22"/>
          <w:szCs w:val="22"/>
        </w:rPr>
        <w:t>.</w:t>
      </w:r>
      <w:r w:rsidRPr="00456E9F">
        <w:rPr>
          <w:rFonts w:asciiTheme="majorBidi" w:eastAsia="Arial Unicode MS" w:hAnsiTheme="majorBidi" w:cstheme="majorBidi"/>
          <w:b/>
          <w:sz w:val="22"/>
          <w:szCs w:val="22"/>
        </w:rPr>
        <w:t xml:space="preserve"> 202</w:t>
      </w:r>
      <w:r w:rsidR="005C0ECF">
        <w:rPr>
          <w:rFonts w:asciiTheme="majorBidi" w:eastAsia="Arial Unicode MS" w:hAnsiTheme="majorBidi" w:cstheme="majorBidi"/>
          <w:b/>
          <w:sz w:val="22"/>
          <w:szCs w:val="22"/>
        </w:rPr>
        <w:t>5</w:t>
      </w:r>
      <w:r w:rsidR="00965D23">
        <w:rPr>
          <w:rFonts w:asciiTheme="majorBidi" w:eastAsia="Arial Unicode MS" w:hAnsiTheme="majorBidi" w:cstheme="majorBidi"/>
          <w:b/>
          <w:sz w:val="22"/>
          <w:szCs w:val="22"/>
        </w:rPr>
        <w:t xml:space="preserve"> </w:t>
      </w:r>
      <w:r w:rsidRPr="00456E9F">
        <w:rPr>
          <w:rFonts w:asciiTheme="majorBidi" w:eastAsia="Arial Unicode MS" w:hAnsiTheme="majorBidi" w:cstheme="majorBidi"/>
          <w:b/>
          <w:sz w:val="22"/>
          <w:szCs w:val="22"/>
        </w:rPr>
        <w:t>– 23:59 hrs Syrian time.</w:t>
      </w:r>
    </w:p>
    <w:p w14:paraId="617660A2" w14:textId="77777777" w:rsidR="009F630B" w:rsidRPr="00456E9F" w:rsidRDefault="009F630B" w:rsidP="009F630B">
      <w:pPr>
        <w:pBdr>
          <w:bottom w:val="single" w:sz="12" w:space="1" w:color="auto"/>
        </w:pBdr>
        <w:jc w:val="both"/>
        <w:rPr>
          <w:rFonts w:asciiTheme="majorBidi" w:hAnsiTheme="majorBidi" w:cstheme="majorBidi"/>
          <w:color w:val="000000"/>
          <w:sz w:val="22"/>
          <w:szCs w:val="22"/>
        </w:rPr>
      </w:pPr>
    </w:p>
    <w:p w14:paraId="156620B0" w14:textId="77777777" w:rsidR="009F630B" w:rsidRPr="00456E9F" w:rsidRDefault="009F630B" w:rsidP="009F630B">
      <w:pPr>
        <w:jc w:val="both"/>
        <w:rPr>
          <w:rFonts w:asciiTheme="majorBidi" w:hAnsiTheme="majorBidi" w:cstheme="majorBidi"/>
          <w:color w:val="000000"/>
          <w:sz w:val="22"/>
          <w:szCs w:val="22"/>
        </w:rPr>
      </w:pPr>
    </w:p>
    <w:p w14:paraId="0A00C0C1" w14:textId="6FF52563" w:rsidR="009F630B" w:rsidRPr="00456E9F" w:rsidRDefault="009F630B" w:rsidP="009F630B">
      <w:pPr>
        <w:jc w:val="both"/>
        <w:rPr>
          <w:rFonts w:asciiTheme="majorBidi" w:hAnsiTheme="majorBidi" w:cstheme="majorBidi"/>
          <w:sz w:val="22"/>
          <w:szCs w:val="22"/>
        </w:rPr>
      </w:pPr>
      <w:r w:rsidRPr="00456E9F">
        <w:rPr>
          <w:rFonts w:asciiTheme="majorBidi" w:hAnsiTheme="majorBidi" w:cstheme="majorBidi"/>
          <w:sz w:val="22"/>
          <w:szCs w:val="22"/>
          <w:lang w:val="en"/>
        </w:rPr>
        <w:t xml:space="preserve">The Office of the United Nations High Commissioner for Refugees (UNHCR), established on December 14, </w:t>
      </w:r>
      <w:r w:rsidR="00C05491" w:rsidRPr="00456E9F">
        <w:rPr>
          <w:rFonts w:asciiTheme="majorBidi" w:hAnsiTheme="majorBidi" w:cstheme="majorBidi"/>
          <w:sz w:val="22"/>
          <w:szCs w:val="22"/>
          <w:lang w:val="en"/>
        </w:rPr>
        <w:t>1950,</w:t>
      </w:r>
      <w:r w:rsidRPr="00456E9F">
        <w:rPr>
          <w:rFonts w:asciiTheme="majorBidi" w:hAnsiTheme="majorBidi" w:cstheme="majorBidi"/>
          <w:sz w:val="22"/>
          <w:szCs w:val="22"/>
          <w:lang w:val="en"/>
        </w:rPr>
        <w:t xml:space="preserve"> by the United Nations General Assembly</w:t>
      </w:r>
      <w:r w:rsidRPr="00456E9F">
        <w:rPr>
          <w:rStyle w:val="FootnoteReference"/>
          <w:rFonts w:asciiTheme="majorBidi" w:hAnsiTheme="majorBidi" w:cstheme="majorBidi"/>
          <w:sz w:val="22"/>
          <w:szCs w:val="22"/>
          <w:lang w:val="en"/>
        </w:rPr>
        <w:footnoteReference w:id="1"/>
      </w:r>
      <w:r w:rsidRPr="00456E9F">
        <w:rPr>
          <w:rFonts w:asciiTheme="majorBidi" w:hAnsiTheme="majorBidi" w:cstheme="majorBidi"/>
          <w:sz w:val="22"/>
          <w:szCs w:val="22"/>
          <w:lang w:val="en"/>
        </w:rPr>
        <w:t xml:space="preserve">, requests your price quotation </w:t>
      </w:r>
      <w:bookmarkStart w:id="0" w:name="_Hlk182815817"/>
      <w:r w:rsidR="00F76B35" w:rsidRPr="00897973">
        <w:rPr>
          <w:rFonts w:asciiTheme="majorBidi" w:hAnsiTheme="majorBidi" w:cstheme="majorBidi"/>
          <w:b/>
          <w:color w:val="000000"/>
          <w:sz w:val="22"/>
          <w:szCs w:val="22"/>
        </w:rPr>
        <w:t>For the Supply</w:t>
      </w:r>
      <w:r w:rsidR="00F76B35">
        <w:rPr>
          <w:rFonts w:asciiTheme="majorBidi" w:hAnsiTheme="majorBidi" w:cstheme="majorBidi"/>
          <w:b/>
          <w:color w:val="000000"/>
          <w:sz w:val="22"/>
          <w:szCs w:val="22"/>
        </w:rPr>
        <w:t xml:space="preserve"> and delivery (DDP)</w:t>
      </w:r>
      <w:r w:rsidR="009A4377">
        <w:rPr>
          <w:rFonts w:asciiTheme="majorBidi" w:hAnsiTheme="majorBidi" w:cstheme="majorBidi"/>
          <w:b/>
          <w:color w:val="000000"/>
          <w:sz w:val="22"/>
          <w:szCs w:val="22"/>
          <w:lang w:val="en-US"/>
        </w:rPr>
        <w:t xml:space="preserve">, and Installation of Miscellaneous ICT Items </w:t>
      </w:r>
      <w:r w:rsidR="00433B21">
        <w:rPr>
          <w:rFonts w:asciiTheme="majorBidi" w:hAnsiTheme="majorBidi" w:cstheme="majorBidi"/>
          <w:b/>
          <w:color w:val="000000"/>
          <w:sz w:val="22"/>
          <w:szCs w:val="22"/>
        </w:rPr>
        <w:t>for the Civil Registries in Homs and Hama</w:t>
      </w:r>
      <w:r w:rsidR="00862B01">
        <w:rPr>
          <w:rFonts w:asciiTheme="majorBidi" w:hAnsiTheme="majorBidi" w:cstheme="majorBidi"/>
          <w:b/>
          <w:color w:val="000000"/>
          <w:sz w:val="22"/>
          <w:szCs w:val="22"/>
        </w:rPr>
        <w:t xml:space="preserve"> Governorates</w:t>
      </w:r>
      <w:r w:rsidR="00F76B35" w:rsidRPr="00897973">
        <w:rPr>
          <w:rFonts w:asciiTheme="majorBidi" w:hAnsiTheme="majorBidi" w:cstheme="majorBidi"/>
          <w:b/>
          <w:color w:val="000000"/>
          <w:sz w:val="22"/>
          <w:szCs w:val="22"/>
        </w:rPr>
        <w:t>,</w:t>
      </w:r>
      <w:r w:rsidR="00862B01">
        <w:rPr>
          <w:rFonts w:asciiTheme="majorBidi" w:hAnsiTheme="majorBidi" w:cstheme="majorBidi"/>
          <w:b/>
          <w:color w:val="000000"/>
          <w:sz w:val="22"/>
          <w:szCs w:val="22"/>
        </w:rPr>
        <w:t xml:space="preserve"> UNHCR’s</w:t>
      </w:r>
      <w:r w:rsidR="00673135">
        <w:rPr>
          <w:rFonts w:asciiTheme="majorBidi" w:hAnsiTheme="majorBidi" w:cstheme="majorBidi"/>
          <w:b/>
          <w:color w:val="000000"/>
          <w:sz w:val="22"/>
          <w:szCs w:val="22"/>
        </w:rPr>
        <w:t xml:space="preserve"> Operation,</w:t>
      </w:r>
      <w:r w:rsidR="00F76B35" w:rsidRPr="00897973">
        <w:rPr>
          <w:rFonts w:asciiTheme="majorBidi" w:hAnsiTheme="majorBidi" w:cstheme="majorBidi"/>
          <w:b/>
          <w:color w:val="000000"/>
          <w:sz w:val="22"/>
          <w:szCs w:val="22"/>
        </w:rPr>
        <w:t xml:space="preserve"> Syria</w:t>
      </w:r>
      <w:r w:rsidR="0042694A">
        <w:rPr>
          <w:rFonts w:asciiTheme="majorBidi" w:hAnsiTheme="majorBidi" w:cstheme="majorBidi"/>
          <w:b/>
          <w:color w:val="000000"/>
          <w:sz w:val="22"/>
          <w:szCs w:val="22"/>
        </w:rPr>
        <w:t xml:space="preserve"> </w:t>
      </w:r>
      <w:bookmarkEnd w:id="0"/>
      <w:r w:rsidR="00532382">
        <w:rPr>
          <w:rFonts w:asciiTheme="majorBidi" w:hAnsiTheme="majorBidi" w:cstheme="majorBidi"/>
          <w:sz w:val="22"/>
          <w:szCs w:val="22"/>
        </w:rPr>
        <w:t xml:space="preserve">as </w:t>
      </w:r>
      <w:r w:rsidRPr="00456E9F">
        <w:rPr>
          <w:rFonts w:asciiTheme="majorBidi" w:hAnsiTheme="majorBidi" w:cstheme="majorBidi"/>
          <w:sz w:val="22"/>
          <w:szCs w:val="22"/>
        </w:rPr>
        <w:t>specified in this Request for Quotation (RFQ).</w:t>
      </w:r>
    </w:p>
    <w:p w14:paraId="59EF6429" w14:textId="77777777" w:rsidR="009F630B" w:rsidRPr="00456E9F" w:rsidRDefault="009F630B" w:rsidP="009F630B">
      <w:pPr>
        <w:jc w:val="both"/>
        <w:rPr>
          <w:rFonts w:asciiTheme="majorBidi" w:hAnsiTheme="majorBidi" w:cstheme="majorBidi"/>
          <w:sz w:val="22"/>
          <w:szCs w:val="22"/>
        </w:rPr>
      </w:pPr>
    </w:p>
    <w:p w14:paraId="4FE24DA3"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Please refer to, and use the following Annexes to prepare your response to this RFQ:</w:t>
      </w:r>
    </w:p>
    <w:p w14:paraId="37C950C4" w14:textId="31C52110" w:rsidR="009F630B" w:rsidRPr="00456E9F" w:rsidRDefault="009F630B" w:rsidP="009F630B">
      <w:pPr>
        <w:autoSpaceDE w:val="0"/>
        <w:autoSpaceDN w:val="0"/>
        <w:adjustRightInd w:val="0"/>
        <w:jc w:val="both"/>
        <w:rPr>
          <w:rFonts w:asciiTheme="majorBidi" w:eastAsia="Batang" w:hAnsiTheme="majorBidi" w:cstheme="majorBidi"/>
          <w:i/>
          <w:iCs/>
          <w:color w:val="0070C1"/>
          <w:sz w:val="22"/>
          <w:szCs w:val="22"/>
          <w:lang w:val="en-US"/>
        </w:rPr>
      </w:pPr>
      <w:r w:rsidRPr="00456E9F">
        <w:rPr>
          <w:rFonts w:asciiTheme="majorBidi" w:eastAsia="Batang" w:hAnsiTheme="majorBidi" w:cstheme="majorBidi"/>
          <w:b/>
          <w:bCs/>
          <w:color w:val="000000"/>
          <w:sz w:val="22"/>
          <w:szCs w:val="22"/>
          <w:lang w:val="en-US"/>
        </w:rPr>
        <w:t>ANNEX A</w:t>
      </w:r>
      <w:r w:rsidRPr="00456E9F">
        <w:rPr>
          <w:rFonts w:asciiTheme="majorBidi" w:eastAsia="Batang" w:hAnsiTheme="majorBidi" w:cstheme="majorBidi"/>
          <w:color w:val="000000"/>
          <w:sz w:val="22"/>
          <w:szCs w:val="22"/>
          <w:lang w:val="en-US"/>
        </w:rPr>
        <w:t xml:space="preserve">: Technical Specifications and </w:t>
      </w:r>
      <w:r w:rsidR="001A2B15">
        <w:rPr>
          <w:rFonts w:asciiTheme="majorBidi" w:eastAsia="Batang" w:hAnsiTheme="majorBidi" w:cstheme="majorBidi"/>
          <w:color w:val="000000"/>
          <w:sz w:val="22"/>
          <w:szCs w:val="22"/>
          <w:lang w:val="en-US"/>
        </w:rPr>
        <w:t>TOR</w:t>
      </w:r>
      <w:r w:rsidRPr="00456E9F">
        <w:rPr>
          <w:rFonts w:asciiTheme="majorBidi" w:eastAsia="Batang" w:hAnsiTheme="majorBidi" w:cstheme="majorBidi"/>
          <w:color w:val="000000"/>
          <w:sz w:val="22"/>
          <w:szCs w:val="22"/>
          <w:lang w:val="en-US"/>
        </w:rPr>
        <w:t xml:space="preserve"> - </w:t>
      </w:r>
      <w:r w:rsidRPr="00456E9F">
        <w:rPr>
          <w:rFonts w:asciiTheme="majorBidi" w:eastAsia="Batang" w:hAnsiTheme="majorBidi" w:cstheme="majorBidi"/>
          <w:i/>
          <w:iCs/>
          <w:color w:val="0070C1"/>
          <w:sz w:val="22"/>
          <w:szCs w:val="22"/>
          <w:lang w:val="en-US"/>
        </w:rPr>
        <w:t>Please fill, sign, stamp</w:t>
      </w:r>
      <w:r w:rsidR="005B45B1">
        <w:rPr>
          <w:rFonts w:asciiTheme="majorBidi" w:eastAsia="Batang" w:hAnsiTheme="majorBidi" w:cstheme="majorBidi"/>
          <w:i/>
          <w:iCs/>
          <w:color w:val="0070C1"/>
          <w:sz w:val="22"/>
          <w:szCs w:val="22"/>
          <w:lang w:val="en-US"/>
        </w:rPr>
        <w:t>,</w:t>
      </w:r>
      <w:r w:rsidRPr="00456E9F">
        <w:rPr>
          <w:rFonts w:asciiTheme="majorBidi" w:eastAsia="Batang" w:hAnsiTheme="majorBidi" w:cstheme="majorBidi"/>
          <w:i/>
          <w:iCs/>
          <w:color w:val="0070C1"/>
          <w:sz w:val="22"/>
          <w:szCs w:val="22"/>
          <w:lang w:val="en-US"/>
        </w:rPr>
        <w:t xml:space="preserve"> and </w:t>
      </w:r>
      <w:r w:rsidR="007B1FD4" w:rsidRPr="00456E9F">
        <w:rPr>
          <w:rFonts w:asciiTheme="majorBidi" w:eastAsia="Batang" w:hAnsiTheme="majorBidi" w:cstheme="majorBidi"/>
          <w:i/>
          <w:iCs/>
          <w:color w:val="0070C1"/>
          <w:sz w:val="22"/>
          <w:szCs w:val="22"/>
          <w:lang w:val="en-US"/>
        </w:rPr>
        <w:t>submit.</w:t>
      </w:r>
    </w:p>
    <w:p w14:paraId="412C2DEB" w14:textId="104D1112" w:rsidR="009F630B" w:rsidRPr="00456E9F" w:rsidRDefault="009F630B" w:rsidP="009F630B">
      <w:pPr>
        <w:autoSpaceDE w:val="0"/>
        <w:autoSpaceDN w:val="0"/>
        <w:adjustRightInd w:val="0"/>
        <w:jc w:val="both"/>
        <w:rPr>
          <w:rFonts w:asciiTheme="majorBidi" w:eastAsia="Batang" w:hAnsiTheme="majorBidi" w:cstheme="majorBidi"/>
          <w:i/>
          <w:iCs/>
          <w:color w:val="0070C1"/>
          <w:sz w:val="22"/>
          <w:szCs w:val="22"/>
          <w:lang w:val="en-US"/>
        </w:rPr>
      </w:pPr>
      <w:r w:rsidRPr="00456E9F">
        <w:rPr>
          <w:rFonts w:asciiTheme="majorBidi" w:eastAsia="Batang" w:hAnsiTheme="majorBidi" w:cstheme="majorBidi"/>
          <w:b/>
          <w:bCs/>
          <w:color w:val="000000"/>
          <w:sz w:val="22"/>
          <w:szCs w:val="22"/>
          <w:lang w:val="en-US"/>
        </w:rPr>
        <w:t>ANNEX B</w:t>
      </w:r>
      <w:r w:rsidRPr="00456E9F">
        <w:rPr>
          <w:rFonts w:asciiTheme="majorBidi" w:eastAsia="Batang" w:hAnsiTheme="majorBidi" w:cstheme="majorBidi"/>
          <w:color w:val="000000"/>
          <w:sz w:val="22"/>
          <w:szCs w:val="22"/>
          <w:lang w:val="en-US"/>
        </w:rPr>
        <w:t xml:space="preserve">: Technical Offer Checklist and Acknowledgments - </w:t>
      </w:r>
      <w:r w:rsidRPr="00456E9F">
        <w:rPr>
          <w:rFonts w:asciiTheme="majorBidi" w:eastAsia="Batang" w:hAnsiTheme="majorBidi" w:cstheme="majorBidi"/>
          <w:i/>
          <w:iCs/>
          <w:color w:val="0070C1"/>
          <w:sz w:val="22"/>
          <w:szCs w:val="22"/>
          <w:lang w:val="en-US"/>
        </w:rPr>
        <w:t>Please fill, sign, stamp</w:t>
      </w:r>
      <w:r w:rsidR="005B45B1">
        <w:rPr>
          <w:rFonts w:asciiTheme="majorBidi" w:eastAsia="Batang" w:hAnsiTheme="majorBidi" w:cstheme="majorBidi"/>
          <w:i/>
          <w:iCs/>
          <w:color w:val="0070C1"/>
          <w:sz w:val="22"/>
          <w:szCs w:val="22"/>
          <w:lang w:val="en-US"/>
        </w:rPr>
        <w:t>,</w:t>
      </w:r>
      <w:r w:rsidRPr="00456E9F">
        <w:rPr>
          <w:rFonts w:asciiTheme="majorBidi" w:eastAsia="Batang" w:hAnsiTheme="majorBidi" w:cstheme="majorBidi"/>
          <w:i/>
          <w:iCs/>
          <w:color w:val="0070C1"/>
          <w:sz w:val="22"/>
          <w:szCs w:val="22"/>
          <w:lang w:val="en-US"/>
        </w:rPr>
        <w:t xml:space="preserve"> and </w:t>
      </w:r>
      <w:r w:rsidR="007B1FD4" w:rsidRPr="00456E9F">
        <w:rPr>
          <w:rFonts w:asciiTheme="majorBidi" w:eastAsia="Batang" w:hAnsiTheme="majorBidi" w:cstheme="majorBidi"/>
          <w:i/>
          <w:iCs/>
          <w:color w:val="0070C1"/>
          <w:sz w:val="22"/>
          <w:szCs w:val="22"/>
          <w:lang w:val="en-US"/>
        </w:rPr>
        <w:t>submit.</w:t>
      </w:r>
    </w:p>
    <w:p w14:paraId="56EA6B7C" w14:textId="2893CCF0" w:rsidR="009F630B" w:rsidRPr="00456E9F" w:rsidRDefault="009F630B" w:rsidP="009F630B">
      <w:pPr>
        <w:autoSpaceDE w:val="0"/>
        <w:autoSpaceDN w:val="0"/>
        <w:adjustRightInd w:val="0"/>
        <w:jc w:val="both"/>
        <w:rPr>
          <w:rFonts w:asciiTheme="majorBidi" w:eastAsia="Batang" w:hAnsiTheme="majorBidi" w:cstheme="majorBidi"/>
          <w:i/>
          <w:iCs/>
          <w:color w:val="0070C1"/>
          <w:sz w:val="22"/>
          <w:szCs w:val="22"/>
          <w:lang w:val="en-US"/>
        </w:rPr>
      </w:pPr>
      <w:r w:rsidRPr="00456E9F">
        <w:rPr>
          <w:rFonts w:asciiTheme="majorBidi" w:eastAsia="Batang" w:hAnsiTheme="majorBidi" w:cstheme="majorBidi"/>
          <w:b/>
          <w:bCs/>
          <w:color w:val="000000"/>
          <w:sz w:val="22"/>
          <w:szCs w:val="22"/>
          <w:lang w:val="en-US"/>
        </w:rPr>
        <w:t>ANNEX C</w:t>
      </w:r>
      <w:r w:rsidRPr="00456E9F">
        <w:rPr>
          <w:rFonts w:asciiTheme="majorBidi" w:eastAsia="Batang" w:hAnsiTheme="majorBidi" w:cstheme="majorBidi"/>
          <w:color w:val="000000"/>
          <w:sz w:val="22"/>
          <w:szCs w:val="22"/>
          <w:lang w:val="en-US"/>
        </w:rPr>
        <w:t xml:space="preserve">: Financial Offer Form - </w:t>
      </w:r>
      <w:r w:rsidRPr="00456E9F">
        <w:rPr>
          <w:rFonts w:asciiTheme="majorBidi" w:eastAsia="Batang" w:hAnsiTheme="majorBidi" w:cstheme="majorBidi"/>
          <w:i/>
          <w:iCs/>
          <w:color w:val="0070C1"/>
          <w:sz w:val="22"/>
          <w:szCs w:val="22"/>
          <w:lang w:val="en-US"/>
        </w:rPr>
        <w:t>Please fill, sign, stamp</w:t>
      </w:r>
      <w:r w:rsidR="005B45B1">
        <w:rPr>
          <w:rFonts w:asciiTheme="majorBidi" w:eastAsia="Batang" w:hAnsiTheme="majorBidi" w:cstheme="majorBidi"/>
          <w:i/>
          <w:iCs/>
          <w:color w:val="0070C1"/>
          <w:sz w:val="22"/>
          <w:szCs w:val="22"/>
          <w:lang w:val="en-US"/>
        </w:rPr>
        <w:t>,</w:t>
      </w:r>
      <w:r w:rsidRPr="00456E9F">
        <w:rPr>
          <w:rFonts w:asciiTheme="majorBidi" w:eastAsia="Batang" w:hAnsiTheme="majorBidi" w:cstheme="majorBidi"/>
          <w:i/>
          <w:iCs/>
          <w:color w:val="0070C1"/>
          <w:sz w:val="22"/>
          <w:szCs w:val="22"/>
          <w:lang w:val="en-US"/>
        </w:rPr>
        <w:t xml:space="preserve"> and submit.</w:t>
      </w:r>
    </w:p>
    <w:p w14:paraId="7A2A4916" w14:textId="6C4C81E5"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b/>
          <w:bCs/>
          <w:color w:val="000000"/>
          <w:sz w:val="22"/>
          <w:szCs w:val="22"/>
          <w:lang w:val="en-US"/>
        </w:rPr>
        <w:t>ANNEX D</w:t>
      </w:r>
      <w:r w:rsidRPr="00456E9F">
        <w:rPr>
          <w:rFonts w:asciiTheme="majorBidi" w:eastAsia="Batang" w:hAnsiTheme="majorBidi" w:cstheme="majorBidi"/>
          <w:color w:val="000000"/>
          <w:sz w:val="22"/>
          <w:szCs w:val="22"/>
          <w:lang w:val="en-US"/>
        </w:rPr>
        <w:t xml:space="preserve">: </w:t>
      </w:r>
      <w:r w:rsidR="00BB4F31">
        <w:rPr>
          <w:rFonts w:asciiTheme="majorBidi" w:eastAsia="Batang" w:hAnsiTheme="majorBidi" w:cstheme="majorBidi"/>
          <w:color w:val="000000"/>
          <w:sz w:val="22"/>
          <w:szCs w:val="22"/>
          <w:lang w:val="en-US"/>
        </w:rPr>
        <w:t>Vendor Registration</w:t>
      </w:r>
      <w:r w:rsidR="002F4937">
        <w:rPr>
          <w:rFonts w:asciiTheme="majorBidi" w:eastAsia="Batang" w:hAnsiTheme="majorBidi" w:cstheme="majorBidi"/>
          <w:color w:val="000000"/>
          <w:sz w:val="22"/>
          <w:szCs w:val="22"/>
          <w:lang w:val="en-US"/>
        </w:rPr>
        <w:t xml:space="preserve"> Form</w:t>
      </w:r>
      <w:r w:rsidR="00BB4F31">
        <w:rPr>
          <w:rFonts w:asciiTheme="majorBidi" w:eastAsia="Batang" w:hAnsiTheme="majorBidi" w:cstheme="majorBidi"/>
          <w:color w:val="000000"/>
          <w:sz w:val="22"/>
          <w:szCs w:val="22"/>
          <w:lang w:val="en-US"/>
        </w:rPr>
        <w:t xml:space="preserve"> - </w:t>
      </w:r>
      <w:r w:rsidR="00BB4F31" w:rsidRPr="00456E9F">
        <w:rPr>
          <w:rFonts w:asciiTheme="majorBidi" w:eastAsia="Batang" w:hAnsiTheme="majorBidi" w:cstheme="majorBidi"/>
          <w:i/>
          <w:iCs/>
          <w:color w:val="0070C1"/>
          <w:sz w:val="22"/>
          <w:szCs w:val="22"/>
          <w:lang w:val="en-US"/>
        </w:rPr>
        <w:t>Please fill, sign, stamp</w:t>
      </w:r>
      <w:r w:rsidR="00BB4F31">
        <w:rPr>
          <w:rFonts w:asciiTheme="majorBidi" w:eastAsia="Batang" w:hAnsiTheme="majorBidi" w:cstheme="majorBidi"/>
          <w:i/>
          <w:iCs/>
          <w:color w:val="0070C1"/>
          <w:sz w:val="22"/>
          <w:szCs w:val="22"/>
          <w:lang w:val="en-US"/>
        </w:rPr>
        <w:t>,</w:t>
      </w:r>
      <w:r w:rsidR="00BB4F31" w:rsidRPr="00456E9F">
        <w:rPr>
          <w:rFonts w:asciiTheme="majorBidi" w:eastAsia="Batang" w:hAnsiTheme="majorBidi" w:cstheme="majorBidi"/>
          <w:i/>
          <w:iCs/>
          <w:color w:val="0070C1"/>
          <w:sz w:val="22"/>
          <w:szCs w:val="22"/>
          <w:lang w:val="en-US"/>
        </w:rPr>
        <w:t xml:space="preserve"> and submit.</w:t>
      </w:r>
    </w:p>
    <w:p w14:paraId="4342D76A" w14:textId="410B87AA" w:rsidR="009F630B" w:rsidRPr="00456E9F" w:rsidRDefault="009F630B" w:rsidP="009F630B">
      <w:pPr>
        <w:autoSpaceDE w:val="0"/>
        <w:autoSpaceDN w:val="0"/>
        <w:adjustRightInd w:val="0"/>
        <w:jc w:val="both"/>
        <w:rPr>
          <w:rFonts w:asciiTheme="majorBidi" w:eastAsia="Batang" w:hAnsiTheme="majorBidi" w:cstheme="majorBidi"/>
          <w:i/>
          <w:iCs/>
          <w:color w:val="0070C1"/>
          <w:sz w:val="22"/>
          <w:szCs w:val="22"/>
          <w:lang w:val="en-US"/>
        </w:rPr>
      </w:pPr>
      <w:r w:rsidRPr="00456E9F">
        <w:rPr>
          <w:rFonts w:asciiTheme="majorBidi" w:eastAsia="Batang" w:hAnsiTheme="majorBidi" w:cstheme="majorBidi"/>
          <w:b/>
          <w:bCs/>
          <w:color w:val="000000"/>
          <w:sz w:val="22"/>
          <w:szCs w:val="22"/>
          <w:lang w:val="en-US"/>
        </w:rPr>
        <w:t>ANNEX E</w:t>
      </w:r>
      <w:r w:rsidRPr="00456E9F">
        <w:rPr>
          <w:rFonts w:asciiTheme="majorBidi" w:eastAsia="Batang" w:hAnsiTheme="majorBidi" w:cstheme="majorBidi"/>
          <w:color w:val="000000"/>
          <w:sz w:val="22"/>
          <w:szCs w:val="22"/>
          <w:lang w:val="en-US"/>
        </w:rPr>
        <w:t xml:space="preserve">: </w:t>
      </w:r>
      <w:r w:rsidR="00BB4F31" w:rsidRPr="00456E9F">
        <w:rPr>
          <w:rFonts w:asciiTheme="majorBidi" w:eastAsia="Batang" w:hAnsiTheme="majorBidi" w:cstheme="majorBidi"/>
          <w:color w:val="000000"/>
          <w:sz w:val="22"/>
          <w:szCs w:val="22"/>
          <w:lang w:val="en-US"/>
        </w:rPr>
        <w:t xml:space="preserve">UNHCR’s General Conditions for Provision of Goods and Services - </w:t>
      </w:r>
      <w:r w:rsidR="00BB4F31" w:rsidRPr="00456E9F">
        <w:rPr>
          <w:rFonts w:asciiTheme="majorBidi" w:eastAsia="Batang" w:hAnsiTheme="majorBidi" w:cstheme="majorBidi"/>
          <w:i/>
          <w:iCs/>
          <w:color w:val="0070C1"/>
          <w:sz w:val="22"/>
          <w:szCs w:val="22"/>
          <w:lang w:val="en-US"/>
        </w:rPr>
        <w:t xml:space="preserve">Please indicate your </w:t>
      </w:r>
      <w:r w:rsidR="00BB4F31">
        <w:rPr>
          <w:rFonts w:asciiTheme="majorBidi" w:eastAsia="Batang" w:hAnsiTheme="majorBidi" w:cstheme="majorBidi"/>
          <w:i/>
          <w:iCs/>
          <w:color w:val="0070C1"/>
          <w:sz w:val="22"/>
          <w:szCs w:val="22"/>
          <w:lang w:val="en-US"/>
        </w:rPr>
        <w:t>acknowledgment</w:t>
      </w:r>
      <w:r w:rsidR="00795F1D">
        <w:rPr>
          <w:rFonts w:asciiTheme="majorBidi" w:eastAsia="Batang" w:hAnsiTheme="majorBidi" w:cstheme="majorBidi"/>
          <w:i/>
          <w:iCs/>
          <w:color w:val="0070C1"/>
          <w:sz w:val="22"/>
          <w:szCs w:val="22"/>
          <w:lang w:val="en-US"/>
        </w:rPr>
        <w:t xml:space="preserve"> by signing</w:t>
      </w:r>
      <w:r w:rsidR="00FA7163">
        <w:rPr>
          <w:rFonts w:asciiTheme="majorBidi" w:eastAsia="Batang" w:hAnsiTheme="majorBidi" w:cstheme="majorBidi"/>
          <w:i/>
          <w:iCs/>
          <w:color w:val="0070C1"/>
          <w:sz w:val="22"/>
          <w:szCs w:val="22"/>
          <w:lang w:val="en-US"/>
        </w:rPr>
        <w:t xml:space="preserve"> </w:t>
      </w:r>
      <w:r w:rsidR="00BB4F31" w:rsidRPr="00456E9F">
        <w:rPr>
          <w:rFonts w:asciiTheme="majorBidi" w:eastAsia="Batang" w:hAnsiTheme="majorBidi" w:cstheme="majorBidi"/>
          <w:i/>
          <w:iCs/>
          <w:color w:val="0070C1"/>
          <w:sz w:val="22"/>
          <w:szCs w:val="22"/>
          <w:lang w:val="en-US"/>
        </w:rPr>
        <w:t>Annex-</w:t>
      </w:r>
      <w:r w:rsidR="007A5BBE">
        <w:rPr>
          <w:rFonts w:asciiTheme="majorBidi" w:eastAsia="Batang" w:hAnsiTheme="majorBidi" w:cstheme="majorBidi"/>
          <w:i/>
          <w:iCs/>
          <w:color w:val="0070C1"/>
          <w:sz w:val="22"/>
          <w:szCs w:val="22"/>
          <w:lang w:val="en-US"/>
        </w:rPr>
        <w:t>B</w:t>
      </w:r>
      <w:r w:rsidR="00BB4F31" w:rsidRPr="00456E9F">
        <w:rPr>
          <w:rFonts w:asciiTheme="majorBidi" w:eastAsia="Batang" w:hAnsiTheme="majorBidi" w:cstheme="majorBidi"/>
          <w:i/>
          <w:iCs/>
          <w:color w:val="000000"/>
          <w:sz w:val="22"/>
          <w:szCs w:val="22"/>
          <w:lang w:val="en-US"/>
        </w:rPr>
        <w:t xml:space="preserve">. </w:t>
      </w:r>
      <w:r w:rsidR="00BB4F31" w:rsidRPr="00456E9F">
        <w:rPr>
          <w:rFonts w:asciiTheme="majorBidi" w:eastAsia="Batang" w:hAnsiTheme="majorBidi" w:cstheme="majorBidi"/>
          <w:color w:val="000000"/>
          <w:sz w:val="22"/>
          <w:szCs w:val="22"/>
          <w:lang w:val="en-US"/>
        </w:rPr>
        <w:t>(</w:t>
      </w:r>
      <w:r w:rsidR="00BB4F31" w:rsidRPr="00456E9F">
        <w:rPr>
          <w:rFonts w:asciiTheme="majorBidi" w:eastAsia="Batang" w:hAnsiTheme="majorBidi" w:cstheme="majorBidi"/>
          <w:b/>
          <w:bCs/>
          <w:color w:val="000000"/>
          <w:sz w:val="22"/>
          <w:szCs w:val="22"/>
          <w:lang w:val="en-US"/>
        </w:rPr>
        <w:t xml:space="preserve">Annex </w:t>
      </w:r>
      <w:r w:rsidR="005B1F04">
        <w:rPr>
          <w:rFonts w:asciiTheme="majorBidi" w:eastAsia="Batang" w:hAnsiTheme="majorBidi" w:cstheme="majorBidi"/>
          <w:b/>
          <w:bCs/>
          <w:color w:val="000000"/>
          <w:sz w:val="22"/>
          <w:szCs w:val="22"/>
          <w:lang w:val="en-US"/>
        </w:rPr>
        <w:t>E</w:t>
      </w:r>
      <w:r w:rsidR="00BB4F31" w:rsidRPr="00456E9F">
        <w:rPr>
          <w:rFonts w:asciiTheme="majorBidi" w:eastAsia="Batang" w:hAnsiTheme="majorBidi" w:cstheme="majorBidi"/>
          <w:b/>
          <w:bCs/>
          <w:color w:val="000000"/>
          <w:sz w:val="22"/>
          <w:szCs w:val="22"/>
          <w:lang w:val="en-US"/>
        </w:rPr>
        <w:t xml:space="preserve">1 </w:t>
      </w:r>
      <w:r w:rsidR="00BB4F31" w:rsidRPr="00456E9F">
        <w:rPr>
          <w:rFonts w:asciiTheme="majorBidi" w:eastAsia="Batang" w:hAnsiTheme="majorBidi" w:cstheme="majorBidi"/>
          <w:color w:val="000000"/>
          <w:sz w:val="22"/>
          <w:szCs w:val="22"/>
          <w:lang w:val="en-US"/>
        </w:rPr>
        <w:t xml:space="preserve">is the Arabic version of </w:t>
      </w:r>
      <w:r w:rsidR="00BB4F31">
        <w:rPr>
          <w:rFonts w:asciiTheme="majorBidi" w:eastAsia="Batang" w:hAnsiTheme="majorBidi" w:cstheme="majorBidi"/>
          <w:color w:val="000000"/>
          <w:sz w:val="22"/>
          <w:szCs w:val="22"/>
          <w:lang w:val="en-US"/>
        </w:rPr>
        <w:t xml:space="preserve">Annex </w:t>
      </w:r>
      <w:r w:rsidR="005B1F04">
        <w:rPr>
          <w:rFonts w:asciiTheme="majorBidi" w:eastAsia="Batang" w:hAnsiTheme="majorBidi" w:cstheme="majorBidi"/>
          <w:color w:val="000000"/>
          <w:sz w:val="22"/>
          <w:szCs w:val="22"/>
          <w:lang w:val="en-US"/>
        </w:rPr>
        <w:t>E</w:t>
      </w:r>
      <w:r w:rsidR="00BB4F31" w:rsidRPr="00456E9F">
        <w:rPr>
          <w:rFonts w:asciiTheme="majorBidi" w:eastAsia="Batang" w:hAnsiTheme="majorBidi" w:cstheme="majorBidi"/>
          <w:color w:val="000000"/>
          <w:sz w:val="22"/>
          <w:szCs w:val="22"/>
          <w:lang w:val="en-US"/>
        </w:rPr>
        <w:t>)</w:t>
      </w:r>
    </w:p>
    <w:p w14:paraId="764ED240" w14:textId="29872C11" w:rsidR="009F630B" w:rsidRPr="00456E9F" w:rsidRDefault="009F630B" w:rsidP="009F630B">
      <w:pPr>
        <w:autoSpaceDE w:val="0"/>
        <w:autoSpaceDN w:val="0"/>
        <w:adjustRightInd w:val="0"/>
        <w:jc w:val="both"/>
        <w:rPr>
          <w:rFonts w:asciiTheme="majorBidi" w:eastAsia="Batang" w:hAnsiTheme="majorBidi" w:cstheme="majorBidi"/>
          <w:i/>
          <w:iCs/>
          <w:color w:val="0070C1"/>
          <w:sz w:val="22"/>
          <w:szCs w:val="22"/>
          <w:lang w:val="en-US"/>
        </w:rPr>
      </w:pPr>
      <w:r w:rsidRPr="00456E9F">
        <w:rPr>
          <w:rFonts w:asciiTheme="majorBidi" w:eastAsia="Batang" w:hAnsiTheme="majorBidi" w:cstheme="majorBidi"/>
          <w:b/>
          <w:bCs/>
          <w:color w:val="000000"/>
          <w:sz w:val="22"/>
          <w:szCs w:val="22"/>
          <w:lang w:val="en-US"/>
        </w:rPr>
        <w:t>ANNEX F</w:t>
      </w:r>
      <w:r w:rsidRPr="00456E9F">
        <w:rPr>
          <w:rFonts w:asciiTheme="majorBidi" w:eastAsia="Batang" w:hAnsiTheme="majorBidi" w:cstheme="majorBidi"/>
          <w:color w:val="000000"/>
          <w:sz w:val="22"/>
          <w:szCs w:val="22"/>
          <w:lang w:val="en-US"/>
        </w:rPr>
        <w:t xml:space="preserve">: UN Supplier Code of Conduct </w:t>
      </w:r>
      <w:r w:rsidR="00ED232D">
        <w:rPr>
          <w:rFonts w:asciiTheme="majorBidi" w:eastAsia="Batang" w:hAnsiTheme="majorBidi" w:cstheme="majorBidi"/>
          <w:i/>
          <w:iCs/>
          <w:color w:val="0070C1"/>
          <w:sz w:val="22"/>
          <w:szCs w:val="22"/>
          <w:lang w:val="en-US"/>
        </w:rPr>
        <w:t>–</w:t>
      </w:r>
      <w:r w:rsidRPr="00456E9F">
        <w:rPr>
          <w:rFonts w:asciiTheme="majorBidi" w:eastAsia="Batang" w:hAnsiTheme="majorBidi" w:cstheme="majorBidi"/>
          <w:i/>
          <w:iCs/>
          <w:color w:val="0070C1"/>
          <w:sz w:val="22"/>
          <w:szCs w:val="22"/>
          <w:lang w:val="en-US"/>
        </w:rPr>
        <w:t xml:space="preserve"> Please</w:t>
      </w:r>
      <w:r w:rsidR="00ED232D">
        <w:rPr>
          <w:rFonts w:asciiTheme="majorBidi" w:eastAsia="Batang" w:hAnsiTheme="majorBidi" w:cstheme="majorBidi"/>
          <w:i/>
          <w:iCs/>
          <w:color w:val="0070C1"/>
          <w:sz w:val="22"/>
          <w:szCs w:val="22"/>
          <w:lang w:val="en-US"/>
        </w:rPr>
        <w:t xml:space="preserve"> read and</w:t>
      </w:r>
      <w:r w:rsidRPr="00456E9F">
        <w:rPr>
          <w:rFonts w:asciiTheme="majorBidi" w:eastAsia="Batang" w:hAnsiTheme="majorBidi" w:cstheme="majorBidi"/>
          <w:i/>
          <w:iCs/>
          <w:color w:val="0070C1"/>
          <w:sz w:val="22"/>
          <w:szCs w:val="22"/>
          <w:lang w:val="en-US"/>
        </w:rPr>
        <w:t xml:space="preserve"> </w:t>
      </w:r>
      <w:r w:rsidR="00FE576F">
        <w:rPr>
          <w:rFonts w:asciiTheme="majorBidi" w:eastAsia="Batang" w:hAnsiTheme="majorBidi" w:cstheme="majorBidi"/>
          <w:i/>
          <w:iCs/>
          <w:color w:val="0070C1"/>
          <w:sz w:val="22"/>
          <w:szCs w:val="22"/>
          <w:lang w:val="en-US"/>
        </w:rPr>
        <w:t>acknowledge acceptance by signing</w:t>
      </w:r>
      <w:r w:rsidR="000317A9">
        <w:rPr>
          <w:rFonts w:asciiTheme="majorBidi" w:eastAsia="Batang" w:hAnsiTheme="majorBidi" w:cstheme="majorBidi"/>
          <w:i/>
          <w:iCs/>
          <w:color w:val="0070C1"/>
          <w:sz w:val="22"/>
          <w:szCs w:val="22"/>
          <w:lang w:val="en-US"/>
        </w:rPr>
        <w:t xml:space="preserve"> </w:t>
      </w:r>
      <w:r w:rsidR="00FE576F">
        <w:rPr>
          <w:rFonts w:asciiTheme="majorBidi" w:eastAsia="Batang" w:hAnsiTheme="majorBidi" w:cstheme="majorBidi"/>
          <w:i/>
          <w:iCs/>
          <w:color w:val="0070C1"/>
          <w:sz w:val="22"/>
          <w:szCs w:val="22"/>
          <w:lang w:val="en-US"/>
        </w:rPr>
        <w:t xml:space="preserve">the Declaration </w:t>
      </w:r>
      <w:r w:rsidR="000317A9">
        <w:rPr>
          <w:rFonts w:asciiTheme="majorBidi" w:eastAsia="Batang" w:hAnsiTheme="majorBidi" w:cstheme="majorBidi"/>
          <w:i/>
          <w:iCs/>
          <w:color w:val="0070C1"/>
          <w:sz w:val="22"/>
          <w:szCs w:val="22"/>
          <w:lang w:val="en-US"/>
        </w:rPr>
        <w:t>of Eligibility</w:t>
      </w:r>
      <w:r w:rsidRPr="00456E9F">
        <w:rPr>
          <w:rFonts w:asciiTheme="majorBidi" w:eastAsia="Batang" w:hAnsiTheme="majorBidi" w:cstheme="majorBidi"/>
          <w:i/>
          <w:iCs/>
          <w:color w:val="0070C1"/>
          <w:sz w:val="22"/>
          <w:szCs w:val="22"/>
          <w:lang w:val="en-US"/>
        </w:rPr>
        <w:t xml:space="preserve"> in Annex-</w:t>
      </w:r>
      <w:r w:rsidR="000317A9">
        <w:rPr>
          <w:rFonts w:asciiTheme="majorBidi" w:eastAsia="Batang" w:hAnsiTheme="majorBidi" w:cstheme="majorBidi"/>
          <w:i/>
          <w:iCs/>
          <w:color w:val="0070C1"/>
          <w:sz w:val="22"/>
          <w:szCs w:val="22"/>
          <w:lang w:val="en-US"/>
        </w:rPr>
        <w:t>G</w:t>
      </w:r>
      <w:r w:rsidRPr="00456E9F">
        <w:rPr>
          <w:rFonts w:asciiTheme="majorBidi" w:eastAsia="Batang" w:hAnsiTheme="majorBidi" w:cstheme="majorBidi"/>
          <w:i/>
          <w:iCs/>
          <w:color w:val="0070C1"/>
          <w:sz w:val="22"/>
          <w:szCs w:val="22"/>
          <w:lang w:val="en-US"/>
        </w:rPr>
        <w:t>.</w:t>
      </w:r>
    </w:p>
    <w:p w14:paraId="48E4CBCC" w14:textId="1DCB20E6" w:rsidR="009F630B" w:rsidRPr="00456E9F" w:rsidRDefault="009F630B" w:rsidP="009F630B">
      <w:pPr>
        <w:jc w:val="both"/>
        <w:rPr>
          <w:rFonts w:asciiTheme="majorBidi" w:hAnsiTheme="majorBidi" w:cstheme="majorBidi"/>
          <w:b/>
          <w:bCs/>
          <w:color w:val="000000"/>
          <w:sz w:val="22"/>
          <w:szCs w:val="22"/>
          <w:u w:val="single"/>
          <w:lang w:val="en"/>
        </w:rPr>
      </w:pPr>
      <w:r w:rsidRPr="00456E9F">
        <w:rPr>
          <w:rFonts w:asciiTheme="majorBidi" w:eastAsia="Batang" w:hAnsiTheme="majorBidi" w:cstheme="majorBidi"/>
          <w:b/>
          <w:bCs/>
          <w:color w:val="000000"/>
          <w:sz w:val="22"/>
          <w:szCs w:val="22"/>
          <w:lang w:val="en-US"/>
        </w:rPr>
        <w:t>ANNEX G</w:t>
      </w:r>
      <w:r w:rsidRPr="00456E9F">
        <w:rPr>
          <w:rFonts w:asciiTheme="majorBidi" w:eastAsia="Batang" w:hAnsiTheme="majorBidi" w:cstheme="majorBidi"/>
          <w:color w:val="000000"/>
          <w:sz w:val="22"/>
          <w:szCs w:val="22"/>
          <w:lang w:val="en-US"/>
        </w:rPr>
        <w:t xml:space="preserve">: </w:t>
      </w:r>
      <w:r w:rsidR="00F56AB8">
        <w:rPr>
          <w:rFonts w:asciiTheme="majorBidi" w:eastAsia="Batang" w:hAnsiTheme="majorBidi" w:cstheme="majorBidi"/>
          <w:color w:val="000000"/>
          <w:sz w:val="22"/>
          <w:szCs w:val="22"/>
          <w:lang w:val="en-US"/>
        </w:rPr>
        <w:t xml:space="preserve">UNHCR </w:t>
      </w:r>
      <w:r w:rsidRPr="00456E9F">
        <w:rPr>
          <w:rFonts w:asciiTheme="majorBidi" w:eastAsia="Batang" w:hAnsiTheme="majorBidi" w:cstheme="majorBidi"/>
          <w:color w:val="000000"/>
          <w:sz w:val="22"/>
          <w:szCs w:val="22"/>
          <w:lang w:val="en-US"/>
        </w:rPr>
        <w:t xml:space="preserve">Declaration of Eligibility </w:t>
      </w:r>
      <w:r w:rsidRPr="00456E9F">
        <w:rPr>
          <w:rFonts w:asciiTheme="majorBidi" w:eastAsia="Batang" w:hAnsiTheme="majorBidi" w:cstheme="majorBidi"/>
          <w:i/>
          <w:iCs/>
          <w:color w:val="000000"/>
          <w:sz w:val="22"/>
          <w:szCs w:val="22"/>
          <w:lang w:val="en-US"/>
        </w:rPr>
        <w:t xml:space="preserve">- </w:t>
      </w:r>
      <w:r w:rsidRPr="00456E9F">
        <w:rPr>
          <w:rFonts w:asciiTheme="majorBidi" w:eastAsia="Batang" w:hAnsiTheme="majorBidi" w:cstheme="majorBidi"/>
          <w:i/>
          <w:iCs/>
          <w:color w:val="0070C1"/>
          <w:sz w:val="22"/>
          <w:szCs w:val="22"/>
          <w:lang w:val="en-US"/>
        </w:rPr>
        <w:t>Please fill, sign, stamp</w:t>
      </w:r>
      <w:r w:rsidR="005B45B1">
        <w:rPr>
          <w:rFonts w:asciiTheme="majorBidi" w:eastAsia="Batang" w:hAnsiTheme="majorBidi" w:cstheme="majorBidi"/>
          <w:i/>
          <w:iCs/>
          <w:color w:val="0070C1"/>
          <w:sz w:val="22"/>
          <w:szCs w:val="22"/>
          <w:lang w:val="en-US"/>
        </w:rPr>
        <w:t>,</w:t>
      </w:r>
      <w:r w:rsidRPr="00456E9F">
        <w:rPr>
          <w:rFonts w:asciiTheme="majorBidi" w:eastAsia="Batang" w:hAnsiTheme="majorBidi" w:cstheme="majorBidi"/>
          <w:i/>
          <w:iCs/>
          <w:color w:val="0070C1"/>
          <w:sz w:val="22"/>
          <w:szCs w:val="22"/>
          <w:lang w:val="en-US"/>
        </w:rPr>
        <w:t xml:space="preserve"> and </w:t>
      </w:r>
      <w:r w:rsidR="007B1FD4" w:rsidRPr="00456E9F">
        <w:rPr>
          <w:rFonts w:asciiTheme="majorBidi" w:eastAsia="Batang" w:hAnsiTheme="majorBidi" w:cstheme="majorBidi"/>
          <w:i/>
          <w:iCs/>
          <w:color w:val="0070C1"/>
          <w:sz w:val="22"/>
          <w:szCs w:val="22"/>
          <w:lang w:val="en-US"/>
        </w:rPr>
        <w:t>submit.</w:t>
      </w:r>
    </w:p>
    <w:p w14:paraId="0C6B3657" w14:textId="77777777" w:rsidR="009F630B" w:rsidRPr="00456E9F" w:rsidRDefault="009F630B" w:rsidP="009F630B">
      <w:pPr>
        <w:jc w:val="both"/>
        <w:rPr>
          <w:rFonts w:asciiTheme="majorBidi" w:hAnsiTheme="majorBidi" w:cstheme="majorBidi"/>
          <w:b/>
          <w:bCs/>
          <w:color w:val="000000"/>
          <w:sz w:val="22"/>
          <w:szCs w:val="22"/>
          <w:u w:val="single"/>
          <w:lang w:val="en"/>
        </w:rPr>
      </w:pPr>
    </w:p>
    <w:p w14:paraId="08106A4C" w14:textId="77777777" w:rsidR="009F630B" w:rsidRPr="00456E9F" w:rsidRDefault="009F630B" w:rsidP="009F630B">
      <w:pPr>
        <w:numPr>
          <w:ilvl w:val="0"/>
          <w:numId w:val="2"/>
        </w:numPr>
        <w:tabs>
          <w:tab w:val="num" w:pos="0"/>
        </w:tabs>
        <w:jc w:val="both"/>
        <w:rPr>
          <w:rFonts w:asciiTheme="majorBidi" w:hAnsiTheme="majorBidi" w:cstheme="majorBidi"/>
          <w:b/>
          <w:bCs/>
          <w:color w:val="000000"/>
          <w:sz w:val="22"/>
          <w:szCs w:val="22"/>
          <w:u w:val="single"/>
          <w:lang w:val="en"/>
        </w:rPr>
      </w:pPr>
      <w:r w:rsidRPr="00456E9F">
        <w:rPr>
          <w:rFonts w:asciiTheme="majorBidi" w:hAnsiTheme="majorBidi" w:cstheme="majorBidi"/>
          <w:b/>
          <w:bCs/>
          <w:color w:val="000000"/>
          <w:sz w:val="22"/>
          <w:szCs w:val="22"/>
          <w:u w:val="single"/>
          <w:lang w:val="en"/>
        </w:rPr>
        <w:t>Requirements:</w:t>
      </w:r>
    </w:p>
    <w:p w14:paraId="31E02461" w14:textId="60E036D7" w:rsidR="005001B0" w:rsidRDefault="00F07152" w:rsidP="00F07152">
      <w:pPr>
        <w:pStyle w:val="ListParagraph"/>
        <w:numPr>
          <w:ilvl w:val="0"/>
          <w:numId w:val="12"/>
        </w:numPr>
        <w:jc w:val="both"/>
        <w:rPr>
          <w:rFonts w:asciiTheme="majorBidi" w:eastAsia="Batang" w:hAnsiTheme="majorBidi" w:cstheme="majorBidi"/>
        </w:rPr>
      </w:pPr>
      <w:r w:rsidRPr="006355A7">
        <w:rPr>
          <w:rFonts w:asciiTheme="majorBidi" w:eastAsia="Batang" w:hAnsiTheme="majorBidi" w:cstheme="majorBidi"/>
          <w:b/>
          <w:bCs/>
        </w:rPr>
        <w:t>Required Quantity</w:t>
      </w:r>
      <w:r w:rsidR="00AC78EE" w:rsidRPr="006355A7">
        <w:rPr>
          <w:rFonts w:asciiTheme="majorBidi" w:eastAsia="Batang" w:hAnsiTheme="majorBidi" w:cstheme="majorBidi"/>
          <w:b/>
          <w:bCs/>
        </w:rPr>
        <w:t>:</w:t>
      </w:r>
      <w:r w:rsidR="00AC78EE">
        <w:rPr>
          <w:rFonts w:asciiTheme="majorBidi" w:eastAsia="Batang" w:hAnsiTheme="majorBidi" w:cstheme="majorBidi"/>
        </w:rPr>
        <w:t xml:space="preserve"> See As Per Annex A&amp;C</w:t>
      </w:r>
    </w:p>
    <w:p w14:paraId="112358DE" w14:textId="4BE78FD4" w:rsidR="00AC78EE" w:rsidRPr="002D5648" w:rsidRDefault="00AC78EE" w:rsidP="00F07152">
      <w:pPr>
        <w:pStyle w:val="ListParagraph"/>
        <w:numPr>
          <w:ilvl w:val="0"/>
          <w:numId w:val="12"/>
        </w:numPr>
        <w:jc w:val="both"/>
        <w:rPr>
          <w:rFonts w:asciiTheme="majorBidi" w:eastAsia="Batang" w:hAnsiTheme="majorBidi" w:cstheme="majorBidi"/>
        </w:rPr>
      </w:pPr>
      <w:r w:rsidRPr="002D5648">
        <w:rPr>
          <w:rFonts w:asciiTheme="majorBidi" w:eastAsia="Batang" w:hAnsiTheme="majorBidi" w:cstheme="majorBidi"/>
          <w:b/>
          <w:bCs/>
        </w:rPr>
        <w:t>Delivery Locations:</w:t>
      </w:r>
      <w:r w:rsidRPr="002D5648">
        <w:rPr>
          <w:rFonts w:asciiTheme="majorBidi" w:eastAsia="Batang" w:hAnsiTheme="majorBidi" w:cstheme="majorBidi"/>
        </w:rPr>
        <w:t xml:space="preserve"> </w:t>
      </w:r>
      <w:r w:rsidR="000310F4" w:rsidRPr="002D5648">
        <w:rPr>
          <w:rFonts w:asciiTheme="majorBidi" w:eastAsia="Batang" w:hAnsiTheme="majorBidi" w:cstheme="majorBidi"/>
        </w:rPr>
        <w:t xml:space="preserve">(Civil Registries) </w:t>
      </w:r>
      <w:r w:rsidR="0009077C" w:rsidRPr="002D5648">
        <w:rPr>
          <w:rFonts w:asciiTheme="majorBidi" w:eastAsia="Batang" w:hAnsiTheme="majorBidi" w:cstheme="majorBidi"/>
        </w:rPr>
        <w:t xml:space="preserve">at </w:t>
      </w:r>
      <w:r w:rsidR="00B82A83" w:rsidRPr="002D5648">
        <w:rPr>
          <w:rFonts w:asciiTheme="majorBidi" w:eastAsia="Batang" w:hAnsiTheme="majorBidi" w:cstheme="majorBidi"/>
        </w:rPr>
        <w:t xml:space="preserve">Homs </w:t>
      </w:r>
      <w:proofErr w:type="spellStart"/>
      <w:r w:rsidR="00B82A83" w:rsidRPr="002D5648">
        <w:rPr>
          <w:rFonts w:asciiTheme="majorBidi" w:eastAsia="Batang" w:hAnsiTheme="majorBidi" w:cstheme="majorBidi"/>
        </w:rPr>
        <w:t>DoCA</w:t>
      </w:r>
      <w:proofErr w:type="spellEnd"/>
      <w:r w:rsidR="00CA6AEC" w:rsidRPr="002D5648">
        <w:rPr>
          <w:rFonts w:asciiTheme="majorBidi" w:eastAsia="Batang" w:hAnsiTheme="majorBidi" w:cstheme="majorBidi"/>
        </w:rPr>
        <w:t xml:space="preserve"> </w:t>
      </w:r>
      <w:r w:rsidR="00572C4A" w:rsidRPr="002D5648">
        <w:rPr>
          <w:rFonts w:asciiTheme="majorBidi" w:eastAsia="Batang" w:hAnsiTheme="majorBidi" w:cstheme="majorBidi"/>
        </w:rPr>
        <w:t>(Dir</w:t>
      </w:r>
      <w:r w:rsidR="006355A7" w:rsidRPr="002D5648">
        <w:rPr>
          <w:rFonts w:asciiTheme="majorBidi" w:eastAsia="Batang" w:hAnsiTheme="majorBidi" w:cstheme="majorBidi"/>
        </w:rPr>
        <w:t>ect</w:t>
      </w:r>
      <w:r w:rsidR="00C479FD" w:rsidRPr="002D5648">
        <w:rPr>
          <w:rFonts w:asciiTheme="majorBidi" w:eastAsia="Batang" w:hAnsiTheme="majorBidi" w:cstheme="majorBidi"/>
        </w:rPr>
        <w:t xml:space="preserve">ory </w:t>
      </w:r>
      <w:r w:rsidR="006355A7" w:rsidRPr="002D5648">
        <w:rPr>
          <w:rFonts w:asciiTheme="majorBidi" w:eastAsia="Batang" w:hAnsiTheme="majorBidi" w:cstheme="majorBidi"/>
        </w:rPr>
        <w:t>of Civil Affairs)</w:t>
      </w:r>
      <w:r w:rsidR="00B82A83" w:rsidRPr="002D5648">
        <w:rPr>
          <w:rFonts w:asciiTheme="majorBidi" w:eastAsia="Batang" w:hAnsiTheme="majorBidi" w:cstheme="majorBidi"/>
        </w:rPr>
        <w:t xml:space="preserve">, </w:t>
      </w:r>
      <w:proofErr w:type="spellStart"/>
      <w:r w:rsidR="00B82A83" w:rsidRPr="002D5648">
        <w:rPr>
          <w:rFonts w:asciiTheme="majorBidi" w:eastAsia="Batang" w:hAnsiTheme="majorBidi" w:cstheme="majorBidi"/>
        </w:rPr>
        <w:t>Hassya</w:t>
      </w:r>
      <w:proofErr w:type="spellEnd"/>
      <w:r w:rsidR="00B82A83" w:rsidRPr="002D5648">
        <w:rPr>
          <w:rFonts w:asciiTheme="majorBidi" w:eastAsia="Batang" w:hAnsiTheme="majorBidi" w:cstheme="majorBidi"/>
        </w:rPr>
        <w:t xml:space="preserve">, </w:t>
      </w:r>
      <w:r w:rsidR="004E3127" w:rsidRPr="002D5648">
        <w:rPr>
          <w:rFonts w:asciiTheme="majorBidi" w:eastAsia="Batang" w:hAnsiTheme="majorBidi" w:cstheme="majorBidi"/>
        </w:rPr>
        <w:t xml:space="preserve">Al- </w:t>
      </w:r>
      <w:proofErr w:type="spellStart"/>
      <w:r w:rsidR="004E3127" w:rsidRPr="002D5648">
        <w:rPr>
          <w:rFonts w:asciiTheme="majorBidi" w:eastAsia="Batang" w:hAnsiTheme="majorBidi" w:cstheme="majorBidi"/>
        </w:rPr>
        <w:t>Mishrfa</w:t>
      </w:r>
      <w:proofErr w:type="spellEnd"/>
      <w:r w:rsidR="004E3127" w:rsidRPr="002D5648">
        <w:rPr>
          <w:rFonts w:asciiTheme="majorBidi" w:eastAsia="Batang" w:hAnsiTheme="majorBidi" w:cstheme="majorBidi"/>
        </w:rPr>
        <w:t xml:space="preserve">, </w:t>
      </w:r>
      <w:proofErr w:type="spellStart"/>
      <w:r w:rsidR="004E3127" w:rsidRPr="002D5648">
        <w:rPr>
          <w:rFonts w:asciiTheme="majorBidi" w:eastAsia="Batang" w:hAnsiTheme="majorBidi" w:cstheme="majorBidi"/>
        </w:rPr>
        <w:t>Mukharram</w:t>
      </w:r>
      <w:proofErr w:type="spellEnd"/>
      <w:r w:rsidR="004E3127" w:rsidRPr="002D5648">
        <w:rPr>
          <w:rFonts w:asciiTheme="majorBidi" w:eastAsia="Batang" w:hAnsiTheme="majorBidi" w:cstheme="majorBidi"/>
        </w:rPr>
        <w:t xml:space="preserve">, </w:t>
      </w:r>
      <w:r w:rsidR="00BC1A4B" w:rsidRPr="002D5648">
        <w:rPr>
          <w:rFonts w:asciiTheme="majorBidi" w:eastAsia="Batang" w:hAnsiTheme="majorBidi" w:cstheme="majorBidi"/>
        </w:rPr>
        <w:t xml:space="preserve">Hawash, </w:t>
      </w:r>
      <w:proofErr w:type="spellStart"/>
      <w:r w:rsidR="00061436">
        <w:rPr>
          <w:rFonts w:asciiTheme="majorBidi" w:eastAsia="Batang" w:hAnsiTheme="majorBidi" w:cstheme="majorBidi"/>
        </w:rPr>
        <w:t>Ha</w:t>
      </w:r>
      <w:r w:rsidR="00D822B6">
        <w:rPr>
          <w:rFonts w:asciiTheme="majorBidi" w:eastAsia="Batang" w:hAnsiTheme="majorBidi" w:cstheme="majorBidi"/>
        </w:rPr>
        <w:t>dida</w:t>
      </w:r>
      <w:proofErr w:type="spellEnd"/>
      <w:r w:rsidR="00D822B6">
        <w:rPr>
          <w:rFonts w:asciiTheme="majorBidi" w:eastAsia="Batang" w:hAnsiTheme="majorBidi" w:cstheme="majorBidi"/>
        </w:rPr>
        <w:t xml:space="preserve">, </w:t>
      </w:r>
      <w:r w:rsidR="007F00B6" w:rsidRPr="002D5648">
        <w:rPr>
          <w:rFonts w:asciiTheme="majorBidi" w:eastAsia="Batang" w:hAnsiTheme="majorBidi" w:cstheme="majorBidi"/>
        </w:rPr>
        <w:t xml:space="preserve">Mahin, Al- </w:t>
      </w:r>
      <w:proofErr w:type="spellStart"/>
      <w:r w:rsidR="007F00B6" w:rsidRPr="002D5648">
        <w:rPr>
          <w:rFonts w:asciiTheme="majorBidi" w:eastAsia="Batang" w:hAnsiTheme="majorBidi" w:cstheme="majorBidi"/>
        </w:rPr>
        <w:t>Qaryaten</w:t>
      </w:r>
      <w:proofErr w:type="spellEnd"/>
      <w:r w:rsidR="007F00B6" w:rsidRPr="002D5648">
        <w:rPr>
          <w:rFonts w:asciiTheme="majorBidi" w:eastAsia="Batang" w:hAnsiTheme="majorBidi" w:cstheme="majorBidi"/>
        </w:rPr>
        <w:t xml:space="preserve">, Suran in </w:t>
      </w:r>
      <w:r w:rsidR="00572C4A" w:rsidRPr="002D5648">
        <w:rPr>
          <w:rFonts w:asciiTheme="majorBidi" w:eastAsia="Batang" w:hAnsiTheme="majorBidi" w:cstheme="majorBidi"/>
        </w:rPr>
        <w:t xml:space="preserve">Hama. </w:t>
      </w:r>
    </w:p>
    <w:p w14:paraId="42A5DF14" w14:textId="77777777" w:rsidR="0017772E" w:rsidRPr="002D5648" w:rsidRDefault="00336DA4" w:rsidP="00F07152">
      <w:pPr>
        <w:pStyle w:val="ListParagraph"/>
        <w:numPr>
          <w:ilvl w:val="0"/>
          <w:numId w:val="12"/>
        </w:numPr>
        <w:jc w:val="both"/>
        <w:rPr>
          <w:rFonts w:asciiTheme="majorBidi" w:eastAsia="Batang" w:hAnsiTheme="majorBidi" w:cstheme="majorBidi"/>
        </w:rPr>
      </w:pPr>
      <w:r w:rsidRPr="002D5648">
        <w:rPr>
          <w:rFonts w:asciiTheme="majorBidi" w:eastAsia="Batang" w:hAnsiTheme="majorBidi" w:cstheme="majorBidi"/>
          <w:b/>
          <w:bCs/>
        </w:rPr>
        <w:t>Delivery Terms:</w:t>
      </w:r>
      <w:r w:rsidRPr="002D5648">
        <w:rPr>
          <w:rFonts w:asciiTheme="majorBidi" w:eastAsia="Batang" w:hAnsiTheme="majorBidi" w:cstheme="majorBidi"/>
        </w:rPr>
        <w:t xml:space="preserve"> </w:t>
      </w:r>
      <w:r w:rsidR="00D01676" w:rsidRPr="002D5648">
        <w:rPr>
          <w:rFonts w:asciiTheme="majorBidi" w:eastAsia="Batang" w:hAnsiTheme="majorBidi" w:cstheme="majorBidi"/>
        </w:rPr>
        <w:t>DDP (Delivery Duty Paid)</w:t>
      </w:r>
      <w:r w:rsidR="0017772E" w:rsidRPr="002D5648">
        <w:rPr>
          <w:rFonts w:asciiTheme="majorBidi" w:eastAsia="Batang" w:hAnsiTheme="majorBidi" w:cstheme="majorBidi"/>
        </w:rPr>
        <w:t>.</w:t>
      </w:r>
    </w:p>
    <w:p w14:paraId="2D05A8DF" w14:textId="0064FB9D" w:rsidR="00336DA4" w:rsidRPr="00675B54" w:rsidRDefault="00144F2F" w:rsidP="00F07152">
      <w:pPr>
        <w:pStyle w:val="ListParagraph"/>
        <w:numPr>
          <w:ilvl w:val="0"/>
          <w:numId w:val="12"/>
        </w:numPr>
        <w:jc w:val="both"/>
        <w:rPr>
          <w:rFonts w:asciiTheme="majorBidi" w:eastAsia="Batang" w:hAnsiTheme="majorBidi" w:cstheme="majorBidi"/>
        </w:rPr>
      </w:pPr>
      <w:r>
        <w:rPr>
          <w:rFonts w:asciiTheme="majorBidi" w:eastAsia="Batang" w:hAnsiTheme="majorBidi" w:cstheme="majorBidi"/>
          <w:b/>
          <w:bCs/>
        </w:rPr>
        <w:t xml:space="preserve">Delivery Time </w:t>
      </w:r>
      <w:r w:rsidR="00C7269E">
        <w:rPr>
          <w:rFonts w:asciiTheme="majorBidi" w:eastAsia="Batang" w:hAnsiTheme="majorBidi" w:cstheme="majorBidi"/>
          <w:b/>
          <w:bCs/>
        </w:rPr>
        <w:t xml:space="preserve">(After receipt of order): </w:t>
      </w:r>
      <w:r w:rsidR="00C7269E" w:rsidRPr="00547E07">
        <w:rPr>
          <w:rFonts w:asciiTheme="majorBidi" w:eastAsia="Batang" w:hAnsiTheme="majorBidi" w:cstheme="majorBidi"/>
        </w:rPr>
        <w:t xml:space="preserve">Please </w:t>
      </w:r>
      <w:r w:rsidR="00547E07" w:rsidRPr="00547E07">
        <w:rPr>
          <w:rFonts w:asciiTheme="majorBidi" w:eastAsia="Batang" w:hAnsiTheme="majorBidi" w:cstheme="majorBidi"/>
        </w:rPr>
        <w:t>specify the delivery time in your offer.</w:t>
      </w:r>
      <w:r w:rsidR="00547E07">
        <w:rPr>
          <w:rFonts w:asciiTheme="majorBidi" w:eastAsia="Batang" w:hAnsiTheme="majorBidi" w:cstheme="majorBidi"/>
          <w:b/>
          <w:bCs/>
        </w:rPr>
        <w:t xml:space="preserve"> </w:t>
      </w:r>
      <w:r w:rsidR="00D01676" w:rsidRPr="00D01676">
        <w:rPr>
          <w:rFonts w:asciiTheme="majorBidi" w:eastAsia="Batang" w:hAnsiTheme="majorBidi" w:cstheme="majorBidi"/>
        </w:rPr>
        <w:t xml:space="preserve"> </w:t>
      </w:r>
    </w:p>
    <w:p w14:paraId="717A042B" w14:textId="57B73824" w:rsidR="009F630B" w:rsidRDefault="009F630B" w:rsidP="00876327">
      <w:pPr>
        <w:autoSpaceDE w:val="0"/>
        <w:autoSpaceDN w:val="0"/>
        <w:adjustRightInd w:val="0"/>
        <w:jc w:val="both"/>
        <w:rPr>
          <w:rFonts w:asciiTheme="majorBidi" w:eastAsia="Batang" w:hAnsiTheme="majorBidi" w:cstheme="majorBidi"/>
          <w:sz w:val="22"/>
          <w:szCs w:val="22"/>
          <w:lang w:val="en-US"/>
        </w:rPr>
      </w:pPr>
      <w:r w:rsidRPr="00456E9F">
        <w:rPr>
          <w:rFonts w:asciiTheme="majorBidi" w:eastAsia="Batang" w:hAnsiTheme="majorBidi" w:cstheme="majorBidi"/>
          <w:sz w:val="22"/>
          <w:szCs w:val="22"/>
          <w:lang w:val="en-US"/>
        </w:rPr>
        <w:t>The offer should include the following:</w:t>
      </w:r>
    </w:p>
    <w:p w14:paraId="10001C7F" w14:textId="56ABFF5B" w:rsidR="00532382" w:rsidRDefault="009F630B" w:rsidP="009F630B">
      <w:pPr>
        <w:pStyle w:val="ListParagraph"/>
        <w:numPr>
          <w:ilvl w:val="0"/>
          <w:numId w:val="9"/>
        </w:numPr>
        <w:autoSpaceDE w:val="0"/>
        <w:autoSpaceDN w:val="0"/>
        <w:adjustRightInd w:val="0"/>
        <w:jc w:val="both"/>
        <w:rPr>
          <w:rFonts w:asciiTheme="majorBidi" w:eastAsia="Batang" w:hAnsiTheme="majorBidi" w:cstheme="majorBidi"/>
        </w:rPr>
      </w:pPr>
      <w:r w:rsidRPr="00532382">
        <w:rPr>
          <w:rFonts w:asciiTheme="majorBidi" w:eastAsia="Batang" w:hAnsiTheme="majorBidi" w:cstheme="majorBidi"/>
        </w:rPr>
        <w:t>Company Contact Details (name, contact details</w:t>
      </w:r>
      <w:r w:rsidR="00CD08F9">
        <w:rPr>
          <w:rFonts w:asciiTheme="majorBidi" w:eastAsia="Batang" w:hAnsiTheme="majorBidi" w:cstheme="majorBidi"/>
        </w:rPr>
        <w:t>,</w:t>
      </w:r>
      <w:r w:rsidRPr="00532382">
        <w:rPr>
          <w:rFonts w:asciiTheme="majorBidi" w:eastAsia="Batang" w:hAnsiTheme="majorBidi" w:cstheme="majorBidi"/>
        </w:rPr>
        <w:t xml:space="preserve"> and title)</w:t>
      </w:r>
    </w:p>
    <w:p w14:paraId="6A5480B8" w14:textId="056946CA" w:rsidR="00532382" w:rsidRDefault="009F630B" w:rsidP="009F630B">
      <w:pPr>
        <w:pStyle w:val="ListParagraph"/>
        <w:numPr>
          <w:ilvl w:val="0"/>
          <w:numId w:val="9"/>
        </w:numPr>
        <w:autoSpaceDE w:val="0"/>
        <w:autoSpaceDN w:val="0"/>
        <w:adjustRightInd w:val="0"/>
        <w:jc w:val="both"/>
        <w:rPr>
          <w:rFonts w:asciiTheme="majorBidi" w:eastAsia="Batang" w:hAnsiTheme="majorBidi" w:cstheme="majorBidi"/>
        </w:rPr>
      </w:pPr>
      <w:r w:rsidRPr="00532382">
        <w:rPr>
          <w:rFonts w:asciiTheme="majorBidi" w:eastAsia="Batang" w:hAnsiTheme="majorBidi" w:cstheme="majorBidi"/>
        </w:rPr>
        <w:t>Company Profile</w:t>
      </w:r>
    </w:p>
    <w:p w14:paraId="4B03ED48" w14:textId="3F26004E" w:rsidR="00532382" w:rsidRPr="00532382" w:rsidRDefault="009F630B" w:rsidP="009F630B">
      <w:pPr>
        <w:pStyle w:val="ListParagraph"/>
        <w:numPr>
          <w:ilvl w:val="0"/>
          <w:numId w:val="9"/>
        </w:numPr>
        <w:autoSpaceDE w:val="0"/>
        <w:autoSpaceDN w:val="0"/>
        <w:adjustRightInd w:val="0"/>
        <w:jc w:val="both"/>
        <w:rPr>
          <w:rFonts w:asciiTheme="majorBidi" w:hAnsiTheme="majorBidi" w:cstheme="majorBidi"/>
          <w:color w:val="000000"/>
          <w:lang w:val="en"/>
        </w:rPr>
      </w:pPr>
      <w:r w:rsidRPr="00532382">
        <w:rPr>
          <w:rFonts w:asciiTheme="majorBidi" w:eastAsia="Batang" w:hAnsiTheme="majorBidi" w:cstheme="majorBidi"/>
        </w:rPr>
        <w:t xml:space="preserve">Detailed technical specifications of the materials according to </w:t>
      </w:r>
      <w:r w:rsidRPr="00532382">
        <w:rPr>
          <w:rFonts w:asciiTheme="majorBidi" w:eastAsia="Batang" w:hAnsiTheme="majorBidi" w:cstheme="majorBidi"/>
          <w:b/>
          <w:bCs/>
        </w:rPr>
        <w:t>Annex A</w:t>
      </w:r>
      <w:r w:rsidRPr="00532382">
        <w:rPr>
          <w:rFonts w:asciiTheme="majorBidi" w:eastAsia="Batang" w:hAnsiTheme="majorBidi" w:cstheme="majorBidi"/>
        </w:rPr>
        <w:t>.</w:t>
      </w:r>
    </w:p>
    <w:p w14:paraId="3AF50B16" w14:textId="26470DAD" w:rsidR="00532382" w:rsidRDefault="009F630B" w:rsidP="009F630B">
      <w:pPr>
        <w:pStyle w:val="ListParagraph"/>
        <w:numPr>
          <w:ilvl w:val="0"/>
          <w:numId w:val="9"/>
        </w:numPr>
        <w:autoSpaceDE w:val="0"/>
        <w:autoSpaceDN w:val="0"/>
        <w:adjustRightInd w:val="0"/>
        <w:jc w:val="both"/>
        <w:rPr>
          <w:rFonts w:asciiTheme="majorBidi" w:hAnsiTheme="majorBidi" w:cstheme="majorBidi"/>
          <w:color w:val="000000"/>
          <w:lang w:val="en"/>
        </w:rPr>
      </w:pPr>
      <w:r w:rsidRPr="00532382">
        <w:rPr>
          <w:rFonts w:asciiTheme="majorBidi" w:hAnsiTheme="majorBidi" w:cstheme="majorBidi"/>
          <w:color w:val="000000"/>
          <w:lang w:val="en"/>
        </w:rPr>
        <w:t>Please include the following price information in your quote (</w:t>
      </w:r>
      <w:r w:rsidRPr="00532382">
        <w:rPr>
          <w:rFonts w:asciiTheme="majorBidi" w:hAnsiTheme="majorBidi" w:cstheme="majorBidi"/>
          <w:color w:val="000000"/>
          <w:u w:val="single"/>
          <w:lang w:val="en"/>
        </w:rPr>
        <w:t>without VAT</w:t>
      </w:r>
      <w:r w:rsidRPr="00532382">
        <w:rPr>
          <w:rFonts w:asciiTheme="majorBidi" w:hAnsiTheme="majorBidi" w:cstheme="majorBidi"/>
          <w:color w:val="000000"/>
          <w:lang w:val="en"/>
        </w:rPr>
        <w:t>):</w:t>
      </w:r>
    </w:p>
    <w:p w14:paraId="4215BD20" w14:textId="3D08CB44" w:rsidR="00532382" w:rsidRPr="00532382" w:rsidRDefault="009F630B" w:rsidP="0091500B">
      <w:pPr>
        <w:pStyle w:val="ListParagraph"/>
        <w:numPr>
          <w:ilvl w:val="0"/>
          <w:numId w:val="9"/>
        </w:numPr>
        <w:autoSpaceDE w:val="0"/>
        <w:autoSpaceDN w:val="0"/>
        <w:adjustRightInd w:val="0"/>
        <w:jc w:val="both"/>
        <w:rPr>
          <w:rFonts w:asciiTheme="majorBidi" w:hAnsiTheme="majorBidi" w:cstheme="majorBidi"/>
          <w:color w:val="000000"/>
        </w:rPr>
      </w:pPr>
      <w:r w:rsidRPr="00532382">
        <w:rPr>
          <w:rFonts w:asciiTheme="majorBidi" w:eastAsia="Batang" w:hAnsiTheme="majorBidi" w:cstheme="majorBidi"/>
        </w:rPr>
        <w:t xml:space="preserve">Currency and Validity of your offer (which should be </w:t>
      </w:r>
      <w:r w:rsidR="00CD08F9">
        <w:rPr>
          <w:rFonts w:asciiTheme="majorBidi" w:eastAsia="Batang" w:hAnsiTheme="majorBidi" w:cstheme="majorBidi"/>
        </w:rPr>
        <w:t xml:space="preserve">a </w:t>
      </w:r>
      <w:r w:rsidRPr="00532382">
        <w:rPr>
          <w:rFonts w:asciiTheme="majorBidi" w:eastAsia="Batang" w:hAnsiTheme="majorBidi" w:cstheme="majorBidi"/>
        </w:rPr>
        <w:t xml:space="preserve">minimum </w:t>
      </w:r>
      <w:r w:rsidR="00953EB5">
        <w:rPr>
          <w:rFonts w:asciiTheme="majorBidi" w:eastAsia="Batang" w:hAnsiTheme="majorBidi" w:cstheme="majorBidi"/>
        </w:rPr>
        <w:t xml:space="preserve">of </w:t>
      </w:r>
      <w:r w:rsidRPr="00532382">
        <w:rPr>
          <w:rFonts w:asciiTheme="majorBidi" w:eastAsia="Batang" w:hAnsiTheme="majorBidi" w:cstheme="majorBidi"/>
        </w:rPr>
        <w:t>90 days from the offer date).</w:t>
      </w:r>
      <w:r w:rsidRPr="00532382">
        <w:rPr>
          <w:rFonts w:asciiTheme="majorBidi" w:hAnsiTheme="majorBidi" w:cstheme="majorBidi"/>
          <w:color w:val="000000"/>
          <w:lang w:val="en"/>
        </w:rPr>
        <w:t xml:space="preserve">  Preferably SYR (Syrian Pounds)</w:t>
      </w:r>
      <w:r w:rsidR="00DF2E20">
        <w:rPr>
          <w:rFonts w:asciiTheme="majorBidi" w:hAnsiTheme="majorBidi" w:cstheme="majorBidi"/>
          <w:color w:val="000000"/>
          <w:lang w:val="en"/>
        </w:rPr>
        <w:t xml:space="preserve"> </w:t>
      </w:r>
      <w:r w:rsidR="00F54C4B">
        <w:rPr>
          <w:rFonts w:asciiTheme="majorBidi" w:hAnsiTheme="majorBidi" w:cstheme="majorBidi"/>
          <w:color w:val="000000"/>
          <w:lang w:val="en"/>
        </w:rPr>
        <w:t xml:space="preserve">or </w:t>
      </w:r>
      <w:r w:rsidR="00DF2E20">
        <w:rPr>
          <w:rFonts w:asciiTheme="majorBidi" w:hAnsiTheme="majorBidi" w:cstheme="majorBidi"/>
          <w:color w:val="000000"/>
          <w:lang w:val="en"/>
        </w:rPr>
        <w:t>US</w:t>
      </w:r>
      <w:r w:rsidR="00F54C4B">
        <w:rPr>
          <w:rFonts w:asciiTheme="majorBidi" w:hAnsiTheme="majorBidi" w:cstheme="majorBidi"/>
          <w:color w:val="000000"/>
          <w:lang w:val="en"/>
        </w:rPr>
        <w:t>D</w:t>
      </w:r>
      <w:r w:rsidR="00DF2E20">
        <w:rPr>
          <w:rFonts w:asciiTheme="majorBidi" w:hAnsiTheme="majorBidi" w:cstheme="majorBidi"/>
          <w:color w:val="000000"/>
          <w:lang w:val="en"/>
        </w:rPr>
        <w:t xml:space="preserve"> or </w:t>
      </w:r>
      <w:r w:rsidR="00F54C4B">
        <w:rPr>
          <w:rFonts w:asciiTheme="majorBidi" w:hAnsiTheme="majorBidi" w:cstheme="majorBidi"/>
          <w:color w:val="000000"/>
          <w:lang w:val="en"/>
        </w:rPr>
        <w:t>Euro</w:t>
      </w:r>
      <w:r w:rsidRPr="00532382">
        <w:rPr>
          <w:rFonts w:asciiTheme="majorBidi" w:hAnsiTheme="majorBidi" w:cstheme="majorBidi"/>
          <w:color w:val="000000"/>
          <w:lang w:val="en"/>
        </w:rPr>
        <w:t>.</w:t>
      </w:r>
      <w:r w:rsidRPr="00532382">
        <w:rPr>
          <w:rFonts w:asciiTheme="majorBidi" w:eastAsia="Batang" w:hAnsiTheme="majorBidi" w:cstheme="majorBidi"/>
        </w:rPr>
        <w:t xml:space="preserve"> </w:t>
      </w:r>
    </w:p>
    <w:p w14:paraId="7CEAFDEF" w14:textId="70AABB30" w:rsidR="00E02AAE" w:rsidRDefault="009F630B" w:rsidP="00E02AAE">
      <w:pPr>
        <w:pStyle w:val="ListParagraph"/>
        <w:autoSpaceDE w:val="0"/>
        <w:autoSpaceDN w:val="0"/>
        <w:adjustRightInd w:val="0"/>
        <w:ind w:left="777"/>
        <w:jc w:val="both"/>
        <w:rPr>
          <w:rFonts w:asciiTheme="majorBidi" w:hAnsiTheme="majorBidi" w:cstheme="majorBidi"/>
          <w:color w:val="000000"/>
          <w:lang w:val="en"/>
        </w:rPr>
      </w:pPr>
      <w:r w:rsidRPr="00532382">
        <w:rPr>
          <w:rFonts w:asciiTheme="majorBidi" w:hAnsiTheme="majorBidi" w:cstheme="majorBidi"/>
          <w:b/>
          <w:bCs/>
          <w:color w:val="000000"/>
          <w:lang w:val="en"/>
        </w:rPr>
        <w:t>Unit Cost</w:t>
      </w:r>
      <w:r w:rsidRPr="00532382">
        <w:rPr>
          <w:rFonts w:asciiTheme="majorBidi" w:hAnsiTheme="majorBidi" w:cstheme="majorBidi"/>
          <w:color w:val="000000"/>
          <w:lang w:val="en"/>
        </w:rPr>
        <w:t xml:space="preserve">: </w:t>
      </w:r>
      <w:r w:rsidR="004F0A36">
        <w:rPr>
          <w:rFonts w:asciiTheme="majorBidi" w:hAnsiTheme="majorBidi" w:cstheme="majorBidi"/>
          <w:color w:val="000000"/>
          <w:lang w:val="en"/>
        </w:rPr>
        <w:t>B</w:t>
      </w:r>
      <w:r w:rsidRPr="00532382">
        <w:rPr>
          <w:rFonts w:asciiTheme="majorBidi" w:hAnsiTheme="majorBidi" w:cstheme="majorBidi"/>
          <w:color w:val="000000"/>
          <w:lang w:val="en"/>
        </w:rPr>
        <w:t xml:space="preserve">ased on Incoterm </w:t>
      </w:r>
      <w:r w:rsidRPr="00953EB5">
        <w:rPr>
          <w:rFonts w:asciiTheme="majorBidi" w:hAnsiTheme="majorBidi" w:cstheme="majorBidi"/>
          <w:b/>
          <w:bCs/>
          <w:color w:val="000000"/>
          <w:lang w:val="en"/>
        </w:rPr>
        <w:t>DDP</w:t>
      </w:r>
      <w:r w:rsidRPr="00532382">
        <w:rPr>
          <w:rFonts w:asciiTheme="majorBidi" w:hAnsiTheme="majorBidi" w:cstheme="majorBidi"/>
          <w:color w:val="000000"/>
          <w:lang w:val="en"/>
        </w:rPr>
        <w:t xml:space="preserve"> </w:t>
      </w:r>
    </w:p>
    <w:p w14:paraId="4046B09A" w14:textId="77777777" w:rsidR="0044477F" w:rsidRPr="00D2657C" w:rsidRDefault="0044477F" w:rsidP="0044477F">
      <w:pPr>
        <w:pStyle w:val="ListParagraph"/>
        <w:numPr>
          <w:ilvl w:val="0"/>
          <w:numId w:val="9"/>
        </w:numPr>
        <w:autoSpaceDE w:val="0"/>
        <w:autoSpaceDN w:val="0"/>
        <w:adjustRightInd w:val="0"/>
        <w:jc w:val="both"/>
        <w:rPr>
          <w:rFonts w:asciiTheme="majorBidi" w:hAnsiTheme="majorBidi" w:cstheme="majorBidi"/>
          <w:color w:val="000000" w:themeColor="text1"/>
        </w:rPr>
      </w:pPr>
      <w:r w:rsidRPr="00D2657C">
        <w:rPr>
          <w:rFonts w:asciiTheme="majorBidi" w:hAnsiTheme="majorBidi" w:cstheme="majorBidi"/>
          <w:color w:val="000000" w:themeColor="text1"/>
        </w:rPr>
        <w:t>The Bidder shall confirm that the offered devices are new not refurbished.</w:t>
      </w:r>
    </w:p>
    <w:p w14:paraId="0512E0CC" w14:textId="5E2B105B" w:rsidR="0044477F" w:rsidRPr="00D2657C" w:rsidRDefault="0044477F" w:rsidP="0044477F">
      <w:pPr>
        <w:pStyle w:val="ListParagraph"/>
        <w:numPr>
          <w:ilvl w:val="0"/>
          <w:numId w:val="9"/>
        </w:numPr>
        <w:autoSpaceDE w:val="0"/>
        <w:autoSpaceDN w:val="0"/>
        <w:adjustRightInd w:val="0"/>
        <w:ind w:left="777"/>
        <w:jc w:val="both"/>
        <w:rPr>
          <w:rFonts w:asciiTheme="majorBidi" w:hAnsiTheme="majorBidi" w:cstheme="majorBidi"/>
          <w:b/>
          <w:color w:val="000000"/>
        </w:rPr>
      </w:pPr>
      <w:r w:rsidRPr="00D2657C">
        <w:rPr>
          <w:rFonts w:asciiTheme="majorBidi" w:hAnsiTheme="majorBidi" w:cstheme="majorBidi"/>
          <w:b/>
          <w:bCs/>
          <w:color w:val="000000" w:themeColor="text1"/>
        </w:rPr>
        <w:t>Data Sheet/Catalogues/Brochures</w:t>
      </w:r>
      <w:r w:rsidRPr="00D2657C">
        <w:rPr>
          <w:rFonts w:asciiTheme="majorBidi" w:hAnsiTheme="majorBidi" w:cstheme="majorBidi"/>
          <w:color w:val="000000" w:themeColor="text1"/>
        </w:rPr>
        <w:t xml:space="preserve"> of the products are required to be submitted.</w:t>
      </w:r>
    </w:p>
    <w:p w14:paraId="0961A524" w14:textId="77C9555A" w:rsidR="003544AE" w:rsidRPr="00180691" w:rsidRDefault="00BD33B5" w:rsidP="00E02AAE">
      <w:pPr>
        <w:pStyle w:val="ListParagraph"/>
        <w:numPr>
          <w:ilvl w:val="0"/>
          <w:numId w:val="9"/>
        </w:numPr>
        <w:autoSpaceDE w:val="0"/>
        <w:autoSpaceDN w:val="0"/>
        <w:adjustRightInd w:val="0"/>
        <w:jc w:val="both"/>
        <w:rPr>
          <w:rFonts w:asciiTheme="majorBidi" w:eastAsia="Batang" w:hAnsiTheme="majorBidi" w:cstheme="majorBidi"/>
        </w:rPr>
      </w:pPr>
      <w:r w:rsidRPr="00180691">
        <w:rPr>
          <w:rFonts w:asciiTheme="majorBidi" w:eastAsia="Batang" w:hAnsiTheme="majorBidi" w:cstheme="majorBidi"/>
        </w:rPr>
        <w:t>Confirmation of the p</w:t>
      </w:r>
      <w:r w:rsidR="00CA59CB" w:rsidRPr="00180691">
        <w:rPr>
          <w:rFonts w:asciiTheme="majorBidi" w:eastAsia="Batang" w:hAnsiTheme="majorBidi" w:cstheme="majorBidi"/>
        </w:rPr>
        <w:t>rovi</w:t>
      </w:r>
      <w:r w:rsidRPr="00180691">
        <w:rPr>
          <w:rFonts w:asciiTheme="majorBidi" w:eastAsia="Batang" w:hAnsiTheme="majorBidi" w:cstheme="majorBidi"/>
        </w:rPr>
        <w:t xml:space="preserve">sion of copies of the </w:t>
      </w:r>
      <w:r w:rsidR="00CA59CB" w:rsidRPr="00180691">
        <w:rPr>
          <w:rFonts w:asciiTheme="majorBidi" w:eastAsia="Batang" w:hAnsiTheme="majorBidi" w:cstheme="majorBidi"/>
        </w:rPr>
        <w:t>Customs Declaration (</w:t>
      </w:r>
      <w:r w:rsidR="00CA59CB" w:rsidRPr="00180691">
        <w:rPr>
          <w:rFonts w:asciiTheme="majorBidi" w:eastAsia="Batang" w:hAnsiTheme="majorBidi" w:cstheme="majorBidi"/>
          <w:rtl/>
        </w:rPr>
        <w:t>البيان الجمركي</w:t>
      </w:r>
      <w:r w:rsidR="00CA59CB" w:rsidRPr="00180691">
        <w:rPr>
          <w:rFonts w:asciiTheme="majorBidi" w:eastAsia="Batang" w:hAnsiTheme="majorBidi" w:cstheme="majorBidi"/>
        </w:rPr>
        <w:t xml:space="preserve">) and the Syrian competent authorities approvals </w:t>
      </w:r>
      <w:r w:rsidRPr="00180691">
        <w:rPr>
          <w:rFonts w:asciiTheme="majorBidi" w:eastAsia="Batang" w:hAnsiTheme="majorBidi" w:cstheme="majorBidi"/>
        </w:rPr>
        <w:t>upon delivery of the items</w:t>
      </w:r>
      <w:r w:rsidR="00CA59CB" w:rsidRPr="00180691">
        <w:rPr>
          <w:rFonts w:asciiTheme="majorBidi" w:eastAsia="Batang" w:hAnsiTheme="majorBidi" w:cstheme="majorBidi"/>
        </w:rPr>
        <w:t>.</w:t>
      </w:r>
    </w:p>
    <w:p w14:paraId="3D63A3ED" w14:textId="3375A368" w:rsidR="00BD33B5" w:rsidRPr="00180691" w:rsidRDefault="00BD33B5" w:rsidP="00E02AAE">
      <w:pPr>
        <w:pStyle w:val="ListParagraph"/>
        <w:numPr>
          <w:ilvl w:val="0"/>
          <w:numId w:val="9"/>
        </w:numPr>
        <w:autoSpaceDE w:val="0"/>
        <w:autoSpaceDN w:val="0"/>
        <w:adjustRightInd w:val="0"/>
        <w:jc w:val="both"/>
        <w:rPr>
          <w:bCs/>
          <w:color w:val="000000"/>
        </w:rPr>
      </w:pPr>
      <w:r w:rsidRPr="00180691">
        <w:rPr>
          <w:rFonts w:asciiTheme="majorBidi" w:eastAsia="Batang" w:hAnsiTheme="majorBidi" w:cstheme="majorBidi"/>
          <w:color w:val="000000"/>
        </w:rPr>
        <w:t>The provision of the minimum required warranty for items as stated in Annex A.</w:t>
      </w:r>
    </w:p>
    <w:p w14:paraId="0D054782" w14:textId="6D7A4B9E" w:rsidR="003544AE" w:rsidRDefault="009F630B" w:rsidP="009F630B">
      <w:pPr>
        <w:pStyle w:val="ListParagraph"/>
        <w:numPr>
          <w:ilvl w:val="0"/>
          <w:numId w:val="9"/>
        </w:numPr>
        <w:autoSpaceDE w:val="0"/>
        <w:autoSpaceDN w:val="0"/>
        <w:adjustRightInd w:val="0"/>
        <w:jc w:val="both"/>
        <w:rPr>
          <w:rFonts w:asciiTheme="majorBidi" w:hAnsiTheme="majorBidi" w:cstheme="majorBidi"/>
          <w:bCs/>
          <w:color w:val="000000"/>
        </w:rPr>
      </w:pPr>
      <w:r w:rsidRPr="003544AE">
        <w:rPr>
          <w:rFonts w:asciiTheme="majorBidi" w:hAnsiTheme="majorBidi" w:cstheme="majorBidi"/>
          <w:bCs/>
          <w:color w:val="000000"/>
        </w:rPr>
        <w:t xml:space="preserve">Valid Business/Commercial Registration Certificate. In case the certificate has </w:t>
      </w:r>
      <w:r w:rsidR="005B45B1">
        <w:rPr>
          <w:rFonts w:asciiTheme="majorBidi" w:hAnsiTheme="majorBidi" w:cstheme="majorBidi"/>
          <w:bCs/>
          <w:color w:val="000000"/>
        </w:rPr>
        <w:t xml:space="preserve">an </w:t>
      </w:r>
      <w:r w:rsidRPr="003544AE">
        <w:rPr>
          <w:rFonts w:asciiTheme="majorBidi" w:hAnsiTheme="majorBidi" w:cstheme="majorBidi"/>
          <w:bCs/>
          <w:color w:val="000000"/>
        </w:rPr>
        <w:t>expiration date, it must be valid for at least one year from the bidding closing date.</w:t>
      </w:r>
    </w:p>
    <w:p w14:paraId="0C23D232" w14:textId="77777777" w:rsidR="003544AE" w:rsidRPr="003544AE" w:rsidRDefault="009F630B" w:rsidP="009F630B">
      <w:pPr>
        <w:pStyle w:val="ListParagraph"/>
        <w:numPr>
          <w:ilvl w:val="0"/>
          <w:numId w:val="9"/>
        </w:numPr>
        <w:autoSpaceDE w:val="0"/>
        <w:autoSpaceDN w:val="0"/>
        <w:adjustRightInd w:val="0"/>
        <w:jc w:val="both"/>
        <w:rPr>
          <w:rFonts w:asciiTheme="majorBidi" w:hAnsiTheme="majorBidi" w:cstheme="majorBidi"/>
          <w:b/>
          <w:bCs/>
          <w:i/>
          <w:iCs/>
          <w:color w:val="000000"/>
          <w:u w:val="single"/>
        </w:rPr>
      </w:pPr>
      <w:r w:rsidRPr="003544AE">
        <w:rPr>
          <w:rFonts w:asciiTheme="majorBidi" w:hAnsiTheme="majorBidi" w:cstheme="majorBidi"/>
          <w:bCs/>
          <w:color w:val="000000"/>
        </w:rPr>
        <w:t>Valid commercial bank account matching the bidder’s name in the offer and commercial registration.</w:t>
      </w:r>
    </w:p>
    <w:p w14:paraId="04F342E2" w14:textId="6C19B86D" w:rsidR="003544AE" w:rsidRPr="001F1C39" w:rsidRDefault="009F630B" w:rsidP="009F630B">
      <w:pPr>
        <w:pStyle w:val="ListParagraph"/>
        <w:numPr>
          <w:ilvl w:val="0"/>
          <w:numId w:val="9"/>
        </w:numPr>
        <w:autoSpaceDE w:val="0"/>
        <w:autoSpaceDN w:val="0"/>
        <w:adjustRightInd w:val="0"/>
        <w:jc w:val="both"/>
        <w:rPr>
          <w:rFonts w:asciiTheme="majorBidi" w:eastAsia="Batang" w:hAnsiTheme="majorBidi" w:cstheme="majorBidi"/>
        </w:rPr>
      </w:pPr>
      <w:r w:rsidRPr="001F1C39">
        <w:rPr>
          <w:rFonts w:asciiTheme="majorBidi" w:hAnsiTheme="majorBidi" w:cstheme="majorBidi"/>
          <w:bCs/>
          <w:color w:val="000000"/>
        </w:rPr>
        <w:lastRenderedPageBreak/>
        <w:t xml:space="preserve">Audited financial statements or proof of dully filled tax returns in the country of registration for the last 2 (two) fiscal years, </w:t>
      </w:r>
      <w:r w:rsidR="00CD08F9" w:rsidRPr="001F1C39">
        <w:rPr>
          <w:rFonts w:asciiTheme="majorBidi" w:hAnsiTheme="majorBidi" w:cstheme="majorBidi"/>
          <w:bCs/>
          <w:color w:val="000000"/>
        </w:rPr>
        <w:t>duly</w:t>
      </w:r>
      <w:r w:rsidRPr="001F1C39">
        <w:rPr>
          <w:rFonts w:asciiTheme="majorBidi" w:hAnsiTheme="majorBidi" w:cstheme="majorBidi"/>
          <w:bCs/>
          <w:color w:val="000000"/>
        </w:rPr>
        <w:t xml:space="preserve"> certified by an accredited accountant or the relevant tax office as per the rules of the country of registration (</w:t>
      </w:r>
      <w:r w:rsidRPr="001F1C39">
        <w:rPr>
          <w:rFonts w:asciiTheme="majorBidi" w:hAnsiTheme="majorBidi" w:cstheme="majorBidi"/>
          <w:b/>
          <w:color w:val="000000"/>
        </w:rPr>
        <w:t>regret letters will not be accepted</w:t>
      </w:r>
      <w:r w:rsidRPr="001F1C39">
        <w:rPr>
          <w:rFonts w:asciiTheme="majorBidi" w:hAnsiTheme="majorBidi" w:cstheme="majorBidi"/>
          <w:bCs/>
          <w:color w:val="000000"/>
        </w:rPr>
        <w:t>).</w:t>
      </w:r>
    </w:p>
    <w:p w14:paraId="6FC75AB2" w14:textId="3A5D3C64" w:rsidR="003544AE" w:rsidRDefault="009F630B" w:rsidP="009F630B">
      <w:pPr>
        <w:pStyle w:val="ListParagraph"/>
        <w:numPr>
          <w:ilvl w:val="0"/>
          <w:numId w:val="9"/>
        </w:numPr>
        <w:autoSpaceDE w:val="0"/>
        <w:autoSpaceDN w:val="0"/>
        <w:adjustRightInd w:val="0"/>
        <w:jc w:val="both"/>
        <w:rPr>
          <w:rFonts w:asciiTheme="majorBidi" w:eastAsia="Batang" w:hAnsiTheme="majorBidi" w:cstheme="majorBidi"/>
        </w:rPr>
      </w:pPr>
      <w:r w:rsidRPr="003544AE">
        <w:rPr>
          <w:rFonts w:asciiTheme="majorBidi" w:eastAsia="Batang" w:hAnsiTheme="majorBidi" w:cstheme="majorBidi"/>
        </w:rPr>
        <w:t xml:space="preserve"> Payment terms (Standard payment terms are net </w:t>
      </w:r>
      <w:r w:rsidR="00B75217">
        <w:rPr>
          <w:rFonts w:asciiTheme="majorBidi" w:eastAsia="Batang" w:hAnsiTheme="majorBidi" w:cstheme="majorBidi"/>
        </w:rPr>
        <w:t>45</w:t>
      </w:r>
      <w:r w:rsidRPr="003544AE">
        <w:rPr>
          <w:rFonts w:asciiTheme="majorBidi" w:eastAsia="Batang" w:hAnsiTheme="majorBidi" w:cstheme="majorBidi"/>
        </w:rPr>
        <w:t xml:space="preserve"> days upon satisfactory delivery of goods or services and acceptance by UNHCR).</w:t>
      </w:r>
    </w:p>
    <w:p w14:paraId="022CD8B3" w14:textId="21E2AF4D" w:rsidR="003544AE" w:rsidRPr="003544AE" w:rsidRDefault="009F630B" w:rsidP="009F630B">
      <w:pPr>
        <w:pStyle w:val="ListParagraph"/>
        <w:numPr>
          <w:ilvl w:val="0"/>
          <w:numId w:val="9"/>
        </w:numPr>
        <w:autoSpaceDE w:val="0"/>
        <w:autoSpaceDN w:val="0"/>
        <w:adjustRightInd w:val="0"/>
        <w:jc w:val="both"/>
        <w:rPr>
          <w:rFonts w:asciiTheme="majorBidi" w:hAnsiTheme="majorBidi" w:cstheme="majorBidi"/>
          <w:color w:val="000000"/>
          <w:lang w:val="en"/>
        </w:rPr>
      </w:pPr>
      <w:r w:rsidRPr="003544AE">
        <w:rPr>
          <w:rFonts w:asciiTheme="majorBidi" w:eastAsia="Batang" w:hAnsiTheme="majorBidi" w:cstheme="majorBidi"/>
        </w:rPr>
        <w:t xml:space="preserve">Delivery </w:t>
      </w:r>
      <w:proofErr w:type="gramStart"/>
      <w:r w:rsidRPr="003544AE">
        <w:rPr>
          <w:rFonts w:asciiTheme="majorBidi" w:eastAsia="Batang" w:hAnsiTheme="majorBidi" w:cstheme="majorBidi"/>
        </w:rPr>
        <w:t>Lead</w:t>
      </w:r>
      <w:proofErr w:type="gramEnd"/>
      <w:r w:rsidRPr="003544AE">
        <w:rPr>
          <w:rFonts w:asciiTheme="majorBidi" w:eastAsia="Batang" w:hAnsiTheme="majorBidi" w:cstheme="majorBidi"/>
        </w:rPr>
        <w:t xml:space="preserve"> </w:t>
      </w:r>
      <w:r w:rsidR="00D17036">
        <w:rPr>
          <w:rFonts w:asciiTheme="majorBidi" w:eastAsia="Batang" w:hAnsiTheme="majorBidi" w:cstheme="majorBidi"/>
        </w:rPr>
        <w:t>T</w:t>
      </w:r>
      <w:r w:rsidRPr="003544AE">
        <w:rPr>
          <w:rFonts w:asciiTheme="majorBidi" w:eastAsia="Batang" w:hAnsiTheme="majorBidi" w:cstheme="majorBidi"/>
        </w:rPr>
        <w:t xml:space="preserve">ime to be included in </w:t>
      </w:r>
      <w:r w:rsidR="005B45B1">
        <w:rPr>
          <w:rFonts w:asciiTheme="majorBidi" w:eastAsia="Batang" w:hAnsiTheme="majorBidi" w:cstheme="majorBidi"/>
        </w:rPr>
        <w:t xml:space="preserve">a </w:t>
      </w:r>
      <w:r w:rsidRPr="003544AE">
        <w:rPr>
          <w:rFonts w:asciiTheme="majorBidi" w:eastAsia="Batang" w:hAnsiTheme="majorBidi" w:cstheme="majorBidi"/>
        </w:rPr>
        <w:t>number of days after the Purchase Order is placed, must be mentioned in the Financial Offer Form.</w:t>
      </w:r>
    </w:p>
    <w:p w14:paraId="73EB278E" w14:textId="33BA03B4" w:rsidR="009F630B" w:rsidRPr="003544AE" w:rsidRDefault="009F630B" w:rsidP="009F630B">
      <w:pPr>
        <w:pStyle w:val="ListParagraph"/>
        <w:numPr>
          <w:ilvl w:val="0"/>
          <w:numId w:val="9"/>
        </w:numPr>
        <w:autoSpaceDE w:val="0"/>
        <w:autoSpaceDN w:val="0"/>
        <w:adjustRightInd w:val="0"/>
        <w:jc w:val="both"/>
        <w:rPr>
          <w:rFonts w:asciiTheme="majorBidi" w:hAnsiTheme="majorBidi" w:cstheme="majorBidi"/>
          <w:color w:val="000000"/>
          <w:lang w:val="en"/>
        </w:rPr>
      </w:pPr>
      <w:r w:rsidRPr="003544AE">
        <w:rPr>
          <w:rFonts w:asciiTheme="majorBidi" w:hAnsiTheme="majorBidi" w:cstheme="majorBidi"/>
          <w:color w:val="000000"/>
          <w:lang w:val="en"/>
        </w:rPr>
        <w:t>Please note that UNHCR has tax and duty exemption status.</w:t>
      </w:r>
    </w:p>
    <w:p w14:paraId="454224F4" w14:textId="0FBBC2E1" w:rsidR="009F630B" w:rsidRPr="00456E9F" w:rsidRDefault="009F630B" w:rsidP="009F630B">
      <w:pPr>
        <w:numPr>
          <w:ilvl w:val="0"/>
          <w:numId w:val="2"/>
        </w:numPr>
        <w:jc w:val="both"/>
        <w:rPr>
          <w:rFonts w:asciiTheme="majorBidi" w:eastAsia="Batang" w:hAnsiTheme="majorBidi" w:cstheme="majorBidi"/>
          <w:b/>
          <w:bCs/>
          <w:sz w:val="22"/>
          <w:szCs w:val="22"/>
          <w:lang w:val="en-US"/>
        </w:rPr>
      </w:pPr>
      <w:r w:rsidRPr="00456E9F">
        <w:rPr>
          <w:rFonts w:asciiTheme="majorBidi" w:eastAsia="Batang" w:hAnsiTheme="majorBidi" w:cstheme="majorBidi"/>
          <w:b/>
          <w:bCs/>
          <w:sz w:val="22"/>
          <w:szCs w:val="22"/>
          <w:lang w:val="en-US"/>
        </w:rPr>
        <w:t>E</w:t>
      </w:r>
      <w:r w:rsidR="003D589A">
        <w:rPr>
          <w:rFonts w:asciiTheme="majorBidi" w:eastAsia="Batang" w:hAnsiTheme="majorBidi" w:cstheme="majorBidi"/>
          <w:b/>
          <w:bCs/>
          <w:sz w:val="22"/>
          <w:szCs w:val="22"/>
          <w:lang w:val="en-US"/>
        </w:rPr>
        <w:t>valuation Criteria</w:t>
      </w:r>
      <w:r w:rsidRPr="00456E9F">
        <w:rPr>
          <w:rFonts w:asciiTheme="majorBidi" w:eastAsia="Batang" w:hAnsiTheme="majorBidi" w:cstheme="majorBidi"/>
          <w:b/>
          <w:bCs/>
          <w:sz w:val="22"/>
          <w:szCs w:val="22"/>
          <w:lang w:val="en-US"/>
        </w:rPr>
        <w:t>:</w:t>
      </w:r>
    </w:p>
    <w:p w14:paraId="15909064" w14:textId="77777777" w:rsidR="009F630B" w:rsidRPr="00456E9F" w:rsidRDefault="009F630B" w:rsidP="009F630B">
      <w:pPr>
        <w:ind w:left="360"/>
        <w:jc w:val="both"/>
        <w:rPr>
          <w:rFonts w:asciiTheme="majorBidi" w:eastAsia="Batang" w:hAnsiTheme="majorBidi" w:cstheme="majorBidi"/>
          <w:b/>
          <w:bCs/>
          <w:sz w:val="22"/>
          <w:szCs w:val="22"/>
          <w:lang w:val="en-US"/>
        </w:rPr>
      </w:pPr>
    </w:p>
    <w:p w14:paraId="0A138EE4" w14:textId="23936170" w:rsidR="0091500B" w:rsidRDefault="000C6D10" w:rsidP="0091500B">
      <w:pPr>
        <w:autoSpaceDE w:val="0"/>
        <w:autoSpaceDN w:val="0"/>
        <w:adjustRightInd w:val="0"/>
        <w:jc w:val="both"/>
        <w:rPr>
          <w:rFonts w:asciiTheme="majorBidi" w:eastAsia="Batang" w:hAnsiTheme="majorBidi" w:cstheme="majorBidi"/>
          <w:color w:val="000000"/>
          <w:sz w:val="22"/>
          <w:szCs w:val="22"/>
          <w:lang w:val="en-US"/>
        </w:rPr>
      </w:pPr>
      <w:r w:rsidRPr="000C6D10">
        <w:rPr>
          <w:rFonts w:asciiTheme="majorBidi" w:eastAsia="Batang" w:hAnsiTheme="majorBidi" w:cstheme="majorBidi"/>
          <w:color w:val="000000"/>
          <w:sz w:val="22"/>
          <w:szCs w:val="22"/>
          <w:lang w:val="en-US"/>
        </w:rPr>
        <w:t>UNHCR has established technical evaluation criteria which govern the selection of offers received. Mandatory technical evaluation criteria are listed below</w:t>
      </w:r>
      <w:r>
        <w:rPr>
          <w:rFonts w:asciiTheme="majorBidi" w:eastAsia="Batang" w:hAnsiTheme="majorBidi" w:cstheme="majorBidi"/>
          <w:color w:val="000000"/>
          <w:sz w:val="22"/>
          <w:szCs w:val="22"/>
          <w:lang w:val="en-US"/>
        </w:rPr>
        <w:t>:</w:t>
      </w:r>
    </w:p>
    <w:p w14:paraId="764AFAF7" w14:textId="77777777" w:rsidR="000C6D10" w:rsidRPr="0091500B" w:rsidRDefault="000C6D10" w:rsidP="0091500B">
      <w:pPr>
        <w:autoSpaceDE w:val="0"/>
        <w:autoSpaceDN w:val="0"/>
        <w:adjustRightInd w:val="0"/>
        <w:jc w:val="both"/>
        <w:rPr>
          <w:rFonts w:asciiTheme="majorBidi" w:eastAsia="Batang" w:hAnsiTheme="majorBidi" w:cstheme="majorBidi"/>
          <w:color w:val="000000"/>
          <w:sz w:val="22"/>
          <w:szCs w:val="22"/>
          <w:lang w:val="en-US"/>
        </w:rPr>
      </w:pPr>
    </w:p>
    <w:p w14:paraId="0C151F3B" w14:textId="77777777" w:rsidR="0091500B" w:rsidRPr="00F91745" w:rsidRDefault="0091500B" w:rsidP="0091500B">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F91745">
        <w:rPr>
          <w:rFonts w:asciiTheme="majorBidi" w:eastAsia="Batang" w:hAnsiTheme="majorBidi" w:cstheme="majorBidi"/>
          <w:color w:val="000000"/>
          <w:sz w:val="22"/>
          <w:szCs w:val="22"/>
          <w:lang w:val="en-US"/>
        </w:rPr>
        <w:t>Technical compliance with the required items as per Annex A “The Requirements”</w:t>
      </w:r>
    </w:p>
    <w:p w14:paraId="5DD355F5" w14:textId="6721505F" w:rsidR="006E15C8" w:rsidRDefault="0091500B" w:rsidP="006E15C8">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44070D">
        <w:rPr>
          <w:rFonts w:asciiTheme="majorBidi" w:eastAsia="Batang" w:hAnsiTheme="majorBidi" w:cstheme="majorBidi"/>
          <w:color w:val="000000"/>
          <w:sz w:val="22"/>
          <w:szCs w:val="22"/>
          <w:lang w:val="en-US"/>
        </w:rPr>
        <w:t xml:space="preserve">Compliance with the required incoterms: Delivered </w:t>
      </w:r>
      <w:r w:rsidR="00201D36" w:rsidRPr="0044070D">
        <w:rPr>
          <w:rFonts w:asciiTheme="majorBidi" w:eastAsia="Batang" w:hAnsiTheme="majorBidi" w:cstheme="majorBidi"/>
          <w:color w:val="000000"/>
          <w:sz w:val="22"/>
          <w:szCs w:val="22"/>
          <w:lang w:val="en-US"/>
        </w:rPr>
        <w:t>D</w:t>
      </w:r>
      <w:r w:rsidRPr="0044070D">
        <w:rPr>
          <w:rFonts w:asciiTheme="majorBidi" w:eastAsia="Batang" w:hAnsiTheme="majorBidi" w:cstheme="majorBidi"/>
          <w:color w:val="000000"/>
          <w:sz w:val="22"/>
          <w:szCs w:val="22"/>
          <w:lang w:val="en-US"/>
        </w:rPr>
        <w:t xml:space="preserve">uty </w:t>
      </w:r>
      <w:r w:rsidR="00201D36" w:rsidRPr="0044070D">
        <w:rPr>
          <w:rFonts w:asciiTheme="majorBidi" w:eastAsia="Batang" w:hAnsiTheme="majorBidi" w:cstheme="majorBidi"/>
          <w:color w:val="000000"/>
          <w:sz w:val="22"/>
          <w:szCs w:val="22"/>
          <w:lang w:val="en-US"/>
        </w:rPr>
        <w:t>P</w:t>
      </w:r>
      <w:r w:rsidRPr="0044070D">
        <w:rPr>
          <w:rFonts w:asciiTheme="majorBidi" w:eastAsia="Batang" w:hAnsiTheme="majorBidi" w:cstheme="majorBidi"/>
          <w:color w:val="000000"/>
          <w:sz w:val="22"/>
          <w:szCs w:val="22"/>
          <w:lang w:val="en-US"/>
        </w:rPr>
        <w:t>aid</w:t>
      </w:r>
      <w:r w:rsidR="00201D36" w:rsidRPr="0044070D">
        <w:rPr>
          <w:rFonts w:asciiTheme="majorBidi" w:eastAsia="Batang" w:hAnsiTheme="majorBidi" w:cstheme="majorBidi"/>
          <w:color w:val="000000"/>
          <w:sz w:val="22"/>
          <w:szCs w:val="22"/>
          <w:lang w:val="en-US"/>
        </w:rPr>
        <w:t xml:space="preserve"> </w:t>
      </w:r>
      <w:r w:rsidR="00201D36" w:rsidRPr="002936E3">
        <w:rPr>
          <w:rFonts w:asciiTheme="majorBidi" w:eastAsia="Batang" w:hAnsiTheme="majorBidi" w:cstheme="majorBidi"/>
          <w:b/>
          <w:bCs/>
          <w:color w:val="000000"/>
          <w:sz w:val="22"/>
          <w:szCs w:val="22"/>
          <w:lang w:val="en-US"/>
        </w:rPr>
        <w:t>(DDP)</w:t>
      </w:r>
      <w:r w:rsidR="00EE4F7B" w:rsidRPr="0044070D">
        <w:rPr>
          <w:rFonts w:asciiTheme="majorBidi" w:eastAsia="Batang" w:hAnsiTheme="majorBidi" w:cstheme="majorBidi"/>
          <w:color w:val="000000"/>
          <w:sz w:val="22"/>
          <w:szCs w:val="22"/>
          <w:lang w:val="en-US"/>
        </w:rPr>
        <w:t xml:space="preserve"> to</w:t>
      </w:r>
      <w:r w:rsidR="005D2797">
        <w:rPr>
          <w:rFonts w:asciiTheme="majorBidi" w:eastAsia="Batang" w:hAnsiTheme="majorBidi" w:cstheme="majorBidi"/>
          <w:color w:val="000000"/>
          <w:sz w:val="22"/>
          <w:szCs w:val="22"/>
          <w:lang w:val="en-US"/>
        </w:rPr>
        <w:t xml:space="preserve"> </w:t>
      </w:r>
      <w:r w:rsidR="005F6219">
        <w:rPr>
          <w:rFonts w:asciiTheme="majorBidi" w:eastAsia="Batang" w:hAnsiTheme="majorBidi" w:cstheme="majorBidi"/>
          <w:color w:val="000000"/>
          <w:sz w:val="22"/>
          <w:szCs w:val="22"/>
          <w:lang w:val="en-US"/>
        </w:rPr>
        <w:t xml:space="preserve">the Civil Registries in Homs and Hama, Syria as mentioned in the Requirements. </w:t>
      </w:r>
    </w:p>
    <w:p w14:paraId="7F7E8913" w14:textId="5728111B" w:rsidR="00752D82" w:rsidRPr="0015656A" w:rsidRDefault="001167CA" w:rsidP="006E15C8">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420245">
        <w:rPr>
          <w:rFonts w:asciiTheme="majorBidi" w:eastAsia="Batang" w:hAnsiTheme="majorBidi" w:cstheme="majorBidi"/>
          <w:color w:val="000000"/>
          <w:sz w:val="22"/>
          <w:szCs w:val="22"/>
          <w:lang w:val="en-US"/>
        </w:rPr>
        <w:t>Submitted Data Sheet/Catalogues/Brochures of the offered item</w:t>
      </w:r>
      <w:r w:rsidR="0015656A" w:rsidRPr="00420245">
        <w:rPr>
          <w:rFonts w:asciiTheme="majorBidi" w:eastAsia="Batang" w:hAnsiTheme="majorBidi" w:cstheme="majorBidi"/>
          <w:color w:val="000000"/>
          <w:sz w:val="22"/>
          <w:szCs w:val="22"/>
          <w:lang w:val="en-US"/>
        </w:rPr>
        <w:t>.</w:t>
      </w:r>
    </w:p>
    <w:p w14:paraId="25742E87" w14:textId="1AF8F5E5" w:rsidR="0015656A" w:rsidRDefault="00C440D7" w:rsidP="006E15C8">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420245">
        <w:rPr>
          <w:rFonts w:asciiTheme="majorBidi" w:eastAsia="Batang" w:hAnsiTheme="majorBidi" w:cstheme="majorBidi"/>
          <w:color w:val="000000"/>
          <w:sz w:val="22"/>
          <w:szCs w:val="22"/>
          <w:lang w:val="en-US"/>
        </w:rPr>
        <w:t>The Bidder shall confirm that the offered device is new not refurbished</w:t>
      </w:r>
    </w:p>
    <w:p w14:paraId="6118053E" w14:textId="58BE57CC" w:rsidR="006E15C8" w:rsidRDefault="00BD33B5" w:rsidP="006E15C8">
      <w:pPr>
        <w:numPr>
          <w:ilvl w:val="0"/>
          <w:numId w:val="8"/>
        </w:numPr>
        <w:autoSpaceDE w:val="0"/>
        <w:autoSpaceDN w:val="0"/>
        <w:adjustRightInd w:val="0"/>
        <w:jc w:val="both"/>
        <w:rPr>
          <w:rFonts w:asciiTheme="majorBidi" w:eastAsia="Batang" w:hAnsiTheme="majorBidi" w:cstheme="majorBidi"/>
          <w:color w:val="000000"/>
          <w:sz w:val="22"/>
          <w:szCs w:val="22"/>
          <w:lang w:val="en-US"/>
        </w:rPr>
      </w:pPr>
      <w:r>
        <w:rPr>
          <w:rFonts w:asciiTheme="majorBidi" w:eastAsia="Batang" w:hAnsiTheme="majorBidi" w:cstheme="majorBidi"/>
          <w:color w:val="000000"/>
          <w:sz w:val="22"/>
          <w:szCs w:val="22"/>
          <w:lang w:val="en-US"/>
        </w:rPr>
        <w:t>The confirmation of the m</w:t>
      </w:r>
      <w:r w:rsidR="006E15C8" w:rsidRPr="006E15C8">
        <w:rPr>
          <w:rFonts w:asciiTheme="majorBidi" w:eastAsia="Batang" w:hAnsiTheme="majorBidi" w:cstheme="majorBidi"/>
          <w:color w:val="000000"/>
          <w:sz w:val="22"/>
          <w:szCs w:val="22"/>
          <w:lang w:val="en-US"/>
        </w:rPr>
        <w:t>inimum required warranty for items as stated in Annex A.</w:t>
      </w:r>
    </w:p>
    <w:p w14:paraId="7F9C104B" w14:textId="5472C530" w:rsidR="00BD33B5" w:rsidRPr="006E15C8" w:rsidRDefault="00420245" w:rsidP="006E15C8">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420245">
        <w:rPr>
          <w:rFonts w:asciiTheme="majorBidi" w:eastAsia="Batang" w:hAnsiTheme="majorBidi" w:cstheme="majorBidi"/>
          <w:color w:val="000000"/>
          <w:sz w:val="22"/>
          <w:szCs w:val="22"/>
          <w:lang w:val="en-US"/>
        </w:rPr>
        <w:t>The confirmation of the submission of copies of the customs clearance declaration upon delivery</w:t>
      </w:r>
    </w:p>
    <w:p w14:paraId="25A5A087" w14:textId="72BD108E" w:rsidR="00E27C64" w:rsidRPr="00F91745" w:rsidRDefault="00E27C64" w:rsidP="0091500B">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E27C64">
        <w:rPr>
          <w:rFonts w:asciiTheme="majorBidi" w:eastAsia="Batang" w:hAnsiTheme="majorBidi" w:cstheme="majorBidi"/>
          <w:color w:val="000000"/>
          <w:sz w:val="22"/>
          <w:szCs w:val="22"/>
          <w:lang w:val="en-US"/>
        </w:rPr>
        <w:t>The confirmation of Installation and training upon delivery</w:t>
      </w:r>
      <w:r w:rsidR="00180691">
        <w:rPr>
          <w:rFonts w:asciiTheme="majorBidi" w:eastAsia="Batang" w:hAnsiTheme="majorBidi" w:cstheme="majorBidi"/>
          <w:color w:val="000000"/>
          <w:sz w:val="22"/>
          <w:szCs w:val="22"/>
          <w:lang w:val="en-US"/>
        </w:rPr>
        <w:t xml:space="preserve">. </w:t>
      </w:r>
    </w:p>
    <w:p w14:paraId="0972D196" w14:textId="08BDE490" w:rsidR="0091500B" w:rsidRPr="00F91745" w:rsidRDefault="0091500B" w:rsidP="0091500B">
      <w:pPr>
        <w:pStyle w:val="ListParagraph"/>
        <w:numPr>
          <w:ilvl w:val="0"/>
          <w:numId w:val="8"/>
        </w:numPr>
        <w:spacing w:after="0" w:line="240" w:lineRule="auto"/>
        <w:contextualSpacing w:val="0"/>
        <w:rPr>
          <w:rFonts w:asciiTheme="majorBidi" w:eastAsia="Batang" w:hAnsiTheme="majorBidi" w:cstheme="majorBidi"/>
          <w:color w:val="000000"/>
        </w:rPr>
      </w:pPr>
      <w:r w:rsidRPr="00F91745">
        <w:rPr>
          <w:rFonts w:asciiTheme="majorBidi" w:eastAsia="Batang" w:hAnsiTheme="majorBidi" w:cstheme="majorBidi"/>
          <w:color w:val="000000"/>
        </w:rPr>
        <w:t xml:space="preserve">All-inclusive unit price (submitted unit price and total cost), Annex </w:t>
      </w:r>
      <w:r w:rsidR="007570C8" w:rsidRPr="00F91745">
        <w:rPr>
          <w:rFonts w:asciiTheme="majorBidi" w:eastAsia="Batang" w:hAnsiTheme="majorBidi" w:cstheme="majorBidi"/>
          <w:color w:val="000000"/>
        </w:rPr>
        <w:t>C</w:t>
      </w:r>
      <w:r w:rsidRPr="00F91745">
        <w:rPr>
          <w:rFonts w:asciiTheme="majorBidi" w:eastAsia="Batang" w:hAnsiTheme="majorBidi" w:cstheme="majorBidi"/>
          <w:color w:val="000000"/>
        </w:rPr>
        <w:t xml:space="preserve"> “Financial Offer Form”.</w:t>
      </w:r>
    </w:p>
    <w:p w14:paraId="14DF24B6" w14:textId="77777777" w:rsidR="0091500B" w:rsidRPr="00F91745" w:rsidRDefault="0091500B" w:rsidP="0091500B">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F91745">
        <w:rPr>
          <w:rFonts w:asciiTheme="majorBidi" w:eastAsia="Batang" w:hAnsiTheme="majorBidi" w:cstheme="majorBidi"/>
          <w:color w:val="000000"/>
          <w:sz w:val="22"/>
          <w:szCs w:val="22"/>
          <w:lang w:val="en-US"/>
        </w:rPr>
        <w:t>Compliance with submitting all required and mandatory supporting documents.</w:t>
      </w:r>
    </w:p>
    <w:p w14:paraId="4F901CF4" w14:textId="3738E211" w:rsidR="0091500B" w:rsidRDefault="0091500B" w:rsidP="0091500B">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F91745">
        <w:rPr>
          <w:rFonts w:asciiTheme="majorBidi" w:eastAsia="Batang" w:hAnsiTheme="majorBidi" w:cstheme="majorBidi"/>
          <w:color w:val="000000"/>
          <w:sz w:val="22"/>
          <w:szCs w:val="22"/>
          <w:lang w:val="en-US"/>
        </w:rPr>
        <w:t xml:space="preserve">The contract will be awarded to the lowest technically evaluated and responsive offer which meets UNHCR technical </w:t>
      </w:r>
      <w:r w:rsidR="00BA3CDC">
        <w:rPr>
          <w:rFonts w:asciiTheme="majorBidi" w:eastAsia="Batang" w:hAnsiTheme="majorBidi" w:cstheme="majorBidi"/>
          <w:color w:val="000000"/>
          <w:sz w:val="22"/>
          <w:szCs w:val="22"/>
          <w:lang w:val="en-US"/>
        </w:rPr>
        <w:t>requirements</w:t>
      </w:r>
      <w:r w:rsidRPr="00F91745">
        <w:rPr>
          <w:rFonts w:asciiTheme="majorBidi" w:eastAsia="Batang" w:hAnsiTheme="majorBidi" w:cstheme="majorBidi"/>
          <w:color w:val="000000"/>
          <w:sz w:val="22"/>
          <w:szCs w:val="22"/>
          <w:lang w:val="en-US"/>
        </w:rPr>
        <w:t>.</w:t>
      </w:r>
    </w:p>
    <w:p w14:paraId="35B3B56F" w14:textId="73FA3977" w:rsidR="002936E3" w:rsidRPr="00F91745" w:rsidRDefault="002936E3" w:rsidP="0091500B">
      <w:pPr>
        <w:numPr>
          <w:ilvl w:val="0"/>
          <w:numId w:val="8"/>
        </w:numPr>
        <w:autoSpaceDE w:val="0"/>
        <w:autoSpaceDN w:val="0"/>
        <w:adjustRightInd w:val="0"/>
        <w:jc w:val="both"/>
        <w:rPr>
          <w:rFonts w:asciiTheme="majorBidi" w:eastAsia="Batang" w:hAnsiTheme="majorBidi" w:cstheme="majorBidi"/>
          <w:color w:val="000000"/>
          <w:sz w:val="22"/>
          <w:szCs w:val="22"/>
          <w:lang w:val="en-US"/>
        </w:rPr>
      </w:pPr>
      <w:r w:rsidRPr="002936E3">
        <w:rPr>
          <w:rFonts w:asciiTheme="majorBidi" w:eastAsia="Batang" w:hAnsiTheme="majorBidi" w:cstheme="majorBidi"/>
          <w:color w:val="000000"/>
          <w:sz w:val="22"/>
          <w:szCs w:val="22"/>
          <w:lang w:val="en-US"/>
        </w:rPr>
        <w:t xml:space="preserve">Please fill ANNEX D- Vendor Registration Form, if you are not registered with UNHCR, or confirm your registration with UNHCR </w:t>
      </w:r>
      <w:r>
        <w:rPr>
          <w:rFonts w:asciiTheme="majorBidi" w:eastAsia="Batang" w:hAnsiTheme="majorBidi" w:cstheme="majorBidi"/>
          <w:color w:val="000000"/>
          <w:sz w:val="22"/>
          <w:szCs w:val="22"/>
          <w:lang w:val="en-US"/>
        </w:rPr>
        <w:t xml:space="preserve">by </w:t>
      </w:r>
      <w:r w:rsidRPr="002936E3">
        <w:rPr>
          <w:rFonts w:asciiTheme="majorBidi" w:eastAsia="Batang" w:hAnsiTheme="majorBidi" w:cstheme="majorBidi"/>
          <w:color w:val="000000"/>
          <w:sz w:val="22"/>
          <w:szCs w:val="22"/>
          <w:lang w:val="en-US"/>
        </w:rPr>
        <w:t>mentioning your UNHCR Vendor ID.</w:t>
      </w:r>
    </w:p>
    <w:p w14:paraId="3B15D784" w14:textId="77777777" w:rsidR="009F630B" w:rsidRPr="0091500B" w:rsidRDefault="009F630B" w:rsidP="009F630B">
      <w:pPr>
        <w:jc w:val="both"/>
        <w:rPr>
          <w:rFonts w:asciiTheme="majorBidi" w:hAnsiTheme="majorBidi" w:cstheme="majorBidi"/>
          <w:b/>
          <w:bCs/>
          <w:color w:val="000000"/>
          <w:sz w:val="22"/>
          <w:szCs w:val="22"/>
          <w:u w:val="single"/>
        </w:rPr>
      </w:pPr>
    </w:p>
    <w:p w14:paraId="4FF9B72C" w14:textId="77777777" w:rsidR="009F630B" w:rsidRPr="00456E9F" w:rsidRDefault="009F630B" w:rsidP="009F630B">
      <w:pPr>
        <w:numPr>
          <w:ilvl w:val="0"/>
          <w:numId w:val="2"/>
        </w:num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PRICE QUOTATION:</w:t>
      </w:r>
    </w:p>
    <w:p w14:paraId="39F4F31E" w14:textId="77777777" w:rsidR="009F630B" w:rsidRPr="00456E9F" w:rsidRDefault="009F630B" w:rsidP="009F630B">
      <w:pPr>
        <w:autoSpaceDE w:val="0"/>
        <w:autoSpaceDN w:val="0"/>
        <w:adjustRightInd w:val="0"/>
        <w:ind w:left="360"/>
        <w:jc w:val="both"/>
        <w:rPr>
          <w:rFonts w:asciiTheme="majorBidi" w:eastAsia="Batang" w:hAnsiTheme="majorBidi" w:cstheme="majorBidi"/>
          <w:b/>
          <w:bCs/>
          <w:color w:val="000000"/>
          <w:sz w:val="22"/>
          <w:szCs w:val="22"/>
          <w:lang w:val="en-US"/>
        </w:rPr>
      </w:pPr>
    </w:p>
    <w:p w14:paraId="051FA177"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xml:space="preserve">Please use </w:t>
      </w:r>
      <w:r w:rsidRPr="00456E9F">
        <w:rPr>
          <w:rFonts w:asciiTheme="majorBidi" w:eastAsia="Batang" w:hAnsiTheme="majorBidi" w:cstheme="majorBidi"/>
          <w:b/>
          <w:bCs/>
          <w:color w:val="000000"/>
          <w:sz w:val="22"/>
          <w:szCs w:val="22"/>
          <w:lang w:val="en-US"/>
        </w:rPr>
        <w:t xml:space="preserve">Annex C </w:t>
      </w:r>
      <w:r w:rsidRPr="00456E9F">
        <w:rPr>
          <w:rFonts w:asciiTheme="majorBidi" w:eastAsia="Batang" w:hAnsiTheme="majorBidi" w:cstheme="majorBidi"/>
          <w:color w:val="000000"/>
          <w:sz w:val="22"/>
          <w:szCs w:val="22"/>
          <w:lang w:val="en-US"/>
        </w:rPr>
        <w:t>to prepare your price quotation and include the following information in your submission:</w:t>
      </w:r>
    </w:p>
    <w:p w14:paraId="2982045C" w14:textId="77777777" w:rsidR="009F630B" w:rsidRPr="00456E9F" w:rsidRDefault="009F630B" w:rsidP="009F630B">
      <w:pPr>
        <w:numPr>
          <w:ilvl w:val="0"/>
          <w:numId w:val="7"/>
        </w:num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Currency</w:t>
      </w:r>
    </w:p>
    <w:p w14:paraId="7BEE04C0" w14:textId="77777777" w:rsidR="009F630B" w:rsidRPr="00456E9F" w:rsidRDefault="009F630B" w:rsidP="009F630B">
      <w:pPr>
        <w:numPr>
          <w:ilvl w:val="0"/>
          <w:numId w:val="7"/>
        </w:num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Total Cost (all inclusive) as requested in Annex-C (Financial Offer Form).</w:t>
      </w:r>
    </w:p>
    <w:p w14:paraId="2EFE1C90" w14:textId="5CBEF843" w:rsidR="009F630B" w:rsidRPr="00876327" w:rsidRDefault="009F630B" w:rsidP="00876327">
      <w:pPr>
        <w:numPr>
          <w:ilvl w:val="0"/>
          <w:numId w:val="7"/>
        </w:num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xml:space="preserve">Acceptance of standard payment terms of UNHCR are net </w:t>
      </w:r>
      <w:r w:rsidR="005001B0">
        <w:rPr>
          <w:rFonts w:asciiTheme="majorBidi" w:eastAsia="Batang" w:hAnsiTheme="majorBidi" w:cstheme="majorBidi"/>
          <w:color w:val="000000"/>
          <w:sz w:val="22"/>
          <w:szCs w:val="22"/>
          <w:lang w:val="en-US"/>
        </w:rPr>
        <w:t>45</w:t>
      </w:r>
      <w:r w:rsidRPr="00456E9F">
        <w:rPr>
          <w:rFonts w:asciiTheme="majorBidi" w:eastAsia="Batang" w:hAnsiTheme="majorBidi" w:cstheme="majorBidi"/>
          <w:color w:val="000000"/>
          <w:sz w:val="22"/>
          <w:szCs w:val="22"/>
          <w:lang w:val="en-US"/>
        </w:rPr>
        <w:t xml:space="preserve"> days upon satisfactory delivery and installation of goods or services and acceptance thereof by the UNHCR.</w:t>
      </w:r>
    </w:p>
    <w:tbl>
      <w:tblPr>
        <w:tblpPr w:leftFromText="180" w:rightFromText="180" w:vertAnchor="text" w:horzAnchor="margin" w:tblpXSpec="center"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9"/>
      </w:tblGrid>
      <w:tr w:rsidR="009F630B" w:rsidRPr="00456E9F" w14:paraId="25D2A273" w14:textId="77777777" w:rsidTr="00550A02">
        <w:trPr>
          <w:trHeight w:val="2153"/>
        </w:trPr>
        <w:tc>
          <w:tcPr>
            <w:tcW w:w="9429" w:type="dxa"/>
          </w:tcPr>
          <w:p w14:paraId="659A85C5" w14:textId="77777777" w:rsidR="009F630B" w:rsidRPr="00456E9F" w:rsidRDefault="009F630B" w:rsidP="00550A02">
            <w:pPr>
              <w:jc w:val="both"/>
              <w:rPr>
                <w:rFonts w:asciiTheme="majorBidi" w:eastAsia="Arial Unicode MS" w:hAnsiTheme="majorBidi" w:cstheme="majorBidi"/>
                <w:b/>
                <w:sz w:val="22"/>
                <w:szCs w:val="22"/>
              </w:rPr>
            </w:pPr>
            <w:r w:rsidRPr="00456E9F">
              <w:rPr>
                <w:rFonts w:asciiTheme="majorBidi" w:eastAsia="Arial Unicode MS" w:hAnsiTheme="majorBidi" w:cstheme="majorBidi"/>
                <w:b/>
                <w:sz w:val="22"/>
                <w:szCs w:val="22"/>
              </w:rPr>
              <w:t>Bank Account</w:t>
            </w:r>
          </w:p>
          <w:p w14:paraId="740ABF03" w14:textId="58E0FA27" w:rsidR="009F630B" w:rsidRPr="00456E9F" w:rsidRDefault="009F630B" w:rsidP="00550A02">
            <w:pPr>
              <w:jc w:val="both"/>
              <w:rPr>
                <w:rFonts w:asciiTheme="majorBidi" w:hAnsiTheme="majorBidi" w:cstheme="majorBidi"/>
                <w:bCs/>
                <w:color w:val="000000"/>
                <w:sz w:val="22"/>
                <w:szCs w:val="22"/>
                <w:lang w:val="en"/>
              </w:rPr>
            </w:pPr>
            <w:r w:rsidRPr="00456E9F">
              <w:rPr>
                <w:rFonts w:asciiTheme="majorBidi" w:hAnsiTheme="majorBidi" w:cstheme="majorBidi"/>
                <w:bCs/>
                <w:color w:val="000000"/>
                <w:sz w:val="22"/>
                <w:szCs w:val="22"/>
                <w:lang w:val="en"/>
              </w:rPr>
              <w:t xml:space="preserve">UNHCR will </w:t>
            </w:r>
            <w:r w:rsidRPr="00456E9F">
              <w:rPr>
                <w:rFonts w:asciiTheme="majorBidi" w:hAnsiTheme="majorBidi" w:cstheme="majorBidi"/>
                <w:b/>
                <w:bCs/>
                <w:color w:val="000000"/>
                <w:sz w:val="22"/>
                <w:szCs w:val="22"/>
                <w:u w:val="single"/>
                <w:lang w:val="en"/>
              </w:rPr>
              <w:t>not</w:t>
            </w:r>
            <w:r w:rsidRPr="00456E9F">
              <w:rPr>
                <w:rFonts w:asciiTheme="majorBidi" w:hAnsiTheme="majorBidi" w:cstheme="majorBidi"/>
                <w:b/>
                <w:bCs/>
                <w:color w:val="000000"/>
                <w:sz w:val="22"/>
                <w:szCs w:val="22"/>
                <w:lang w:val="en"/>
              </w:rPr>
              <w:t xml:space="preserve"> accept</w:t>
            </w:r>
            <w:r w:rsidRPr="00456E9F">
              <w:rPr>
                <w:rFonts w:asciiTheme="majorBidi" w:hAnsiTheme="majorBidi" w:cstheme="majorBidi"/>
                <w:bCs/>
                <w:color w:val="000000"/>
                <w:sz w:val="22"/>
                <w:szCs w:val="22"/>
                <w:lang w:val="en"/>
              </w:rPr>
              <w:t xml:space="preserve"> offers from companies that do not have the following requirements in the vendor registration form (Annex </w:t>
            </w:r>
            <w:r w:rsidR="006265DC">
              <w:rPr>
                <w:rFonts w:asciiTheme="majorBidi" w:hAnsiTheme="majorBidi" w:cstheme="majorBidi"/>
                <w:bCs/>
                <w:color w:val="000000"/>
                <w:sz w:val="22"/>
                <w:szCs w:val="22"/>
                <w:lang w:val="en"/>
              </w:rPr>
              <w:t>D</w:t>
            </w:r>
            <w:r w:rsidRPr="00456E9F">
              <w:rPr>
                <w:rFonts w:asciiTheme="majorBidi" w:hAnsiTheme="majorBidi" w:cstheme="majorBidi"/>
                <w:bCs/>
                <w:color w:val="000000"/>
                <w:sz w:val="22"/>
                <w:szCs w:val="22"/>
                <w:lang w:val="en"/>
              </w:rPr>
              <w:t>):</w:t>
            </w:r>
          </w:p>
          <w:p w14:paraId="5B4EDE3C" w14:textId="77777777" w:rsidR="009F630B" w:rsidRPr="00456E9F" w:rsidRDefault="009F630B" w:rsidP="009F630B">
            <w:pPr>
              <w:numPr>
                <w:ilvl w:val="0"/>
                <w:numId w:val="3"/>
              </w:numPr>
              <w:jc w:val="both"/>
              <w:rPr>
                <w:rFonts w:asciiTheme="majorBidi" w:hAnsiTheme="majorBidi" w:cstheme="majorBidi"/>
                <w:bCs/>
                <w:color w:val="000000"/>
                <w:sz w:val="22"/>
                <w:szCs w:val="22"/>
                <w:lang w:val="en"/>
              </w:rPr>
            </w:pPr>
            <w:r w:rsidRPr="00456E9F">
              <w:rPr>
                <w:rFonts w:asciiTheme="majorBidi" w:hAnsiTheme="majorBidi" w:cstheme="majorBidi"/>
                <w:bCs/>
                <w:color w:val="000000"/>
                <w:sz w:val="22"/>
                <w:szCs w:val="22"/>
                <w:lang w:val="en"/>
              </w:rPr>
              <w:t>Commercial bank account</w:t>
            </w:r>
          </w:p>
          <w:p w14:paraId="7BB07F48" w14:textId="77777777" w:rsidR="009F630B" w:rsidRPr="00456E9F" w:rsidRDefault="009F630B" w:rsidP="009F630B">
            <w:pPr>
              <w:numPr>
                <w:ilvl w:val="0"/>
                <w:numId w:val="3"/>
              </w:numPr>
              <w:jc w:val="both"/>
              <w:rPr>
                <w:rFonts w:asciiTheme="majorBidi" w:eastAsia="Arial Unicode MS" w:hAnsiTheme="majorBidi" w:cstheme="majorBidi"/>
                <w:b/>
                <w:sz w:val="22"/>
                <w:szCs w:val="22"/>
              </w:rPr>
            </w:pPr>
            <w:r w:rsidRPr="00456E9F">
              <w:rPr>
                <w:rFonts w:asciiTheme="majorBidi" w:hAnsiTheme="majorBidi" w:cstheme="majorBidi"/>
                <w:bCs/>
                <w:color w:val="000000"/>
                <w:sz w:val="22"/>
                <w:szCs w:val="22"/>
                <w:lang w:val="en"/>
              </w:rPr>
              <w:t>Name of the company in the commercial registration certificate should match with the bank account.</w:t>
            </w:r>
          </w:p>
          <w:p w14:paraId="3D0FE50B" w14:textId="77777777" w:rsidR="009F630B" w:rsidRPr="00456E9F" w:rsidRDefault="009F630B" w:rsidP="00550A02">
            <w:pPr>
              <w:bidi/>
              <w:jc w:val="both"/>
              <w:rPr>
                <w:rFonts w:asciiTheme="majorBidi" w:eastAsia="Arial Unicode MS" w:hAnsiTheme="majorBidi" w:cstheme="majorBidi"/>
                <w:sz w:val="22"/>
                <w:szCs w:val="22"/>
              </w:rPr>
            </w:pPr>
            <w:r w:rsidRPr="00456E9F">
              <w:rPr>
                <w:rFonts w:asciiTheme="majorBidi" w:hAnsiTheme="majorBidi" w:cstheme="majorBidi"/>
                <w:bCs/>
                <w:color w:val="000000"/>
                <w:sz w:val="22"/>
                <w:szCs w:val="22"/>
                <w:rtl/>
                <w:lang w:bidi="ar-SY"/>
              </w:rPr>
              <w:t>لا ينظر بالعروض المقدمة من الشركات التي لا تمتلك حسابا مصرفيا تجاريا أو في حال عدم تطابق اسم الشركة الوارد في السجل التجاري مع اسم الحساب المصرفي</w:t>
            </w:r>
            <w:r w:rsidRPr="00456E9F">
              <w:rPr>
                <w:rFonts w:asciiTheme="majorBidi" w:hAnsiTheme="majorBidi" w:cstheme="majorBidi"/>
                <w:bCs/>
                <w:color w:val="000000"/>
                <w:sz w:val="22"/>
                <w:szCs w:val="22"/>
                <w:lang w:bidi="ar-SY"/>
              </w:rPr>
              <w:t>.</w:t>
            </w:r>
          </w:p>
        </w:tc>
      </w:tr>
    </w:tbl>
    <w:p w14:paraId="1CAEEC3F"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rPr>
      </w:pPr>
    </w:p>
    <w:p w14:paraId="6EFB7EC4" w14:textId="6D679560" w:rsidR="00AE3F6F" w:rsidRDefault="00AE3F6F" w:rsidP="009F630B">
      <w:pPr>
        <w:autoSpaceDE w:val="0"/>
        <w:autoSpaceDN w:val="0"/>
        <w:adjustRightInd w:val="0"/>
        <w:jc w:val="both"/>
        <w:rPr>
          <w:rFonts w:asciiTheme="majorBidi" w:eastAsia="Batang" w:hAnsiTheme="majorBidi" w:cstheme="majorBidi"/>
          <w:color w:val="000000"/>
          <w:sz w:val="22"/>
          <w:szCs w:val="22"/>
          <w:lang w:val="en-US"/>
        </w:rPr>
      </w:pPr>
      <w:r w:rsidRPr="00AE3F6F">
        <w:rPr>
          <w:rFonts w:asciiTheme="majorBidi" w:eastAsia="Batang" w:hAnsiTheme="majorBidi" w:cstheme="majorBidi"/>
          <w:b/>
          <w:bCs/>
          <w:color w:val="000000"/>
          <w:sz w:val="22"/>
          <w:szCs w:val="22"/>
          <w:u w:val="single"/>
          <w:lang w:val="en-US"/>
        </w:rPr>
        <w:t>Award will be per item:</w:t>
      </w:r>
      <w:r w:rsidRPr="00AE3F6F">
        <w:rPr>
          <w:rFonts w:asciiTheme="majorBidi" w:eastAsia="Batang" w:hAnsiTheme="majorBidi" w:cstheme="majorBidi"/>
          <w:color w:val="000000"/>
          <w:sz w:val="22"/>
          <w:szCs w:val="22"/>
          <w:lang w:val="en-US"/>
        </w:rPr>
        <w:t xml:space="preserve"> The bidder can submit </w:t>
      </w:r>
      <w:r w:rsidR="000F6530">
        <w:rPr>
          <w:rFonts w:asciiTheme="majorBidi" w:eastAsia="Batang" w:hAnsiTheme="majorBidi" w:cstheme="majorBidi"/>
          <w:color w:val="000000"/>
          <w:sz w:val="22"/>
          <w:szCs w:val="22"/>
          <w:lang w:val="en-US"/>
        </w:rPr>
        <w:t xml:space="preserve">the </w:t>
      </w:r>
      <w:r w:rsidRPr="00AE3F6F">
        <w:rPr>
          <w:rFonts w:asciiTheme="majorBidi" w:eastAsia="Batang" w:hAnsiTheme="majorBidi" w:cstheme="majorBidi"/>
          <w:color w:val="000000"/>
          <w:sz w:val="22"/>
          <w:szCs w:val="22"/>
          <w:lang w:val="en-US"/>
        </w:rPr>
        <w:t>offer per one, several or all items in the RFQ but offer shall be submitted for the complete requirements per each item i.e. each item will be awarded to one supplier only.</w:t>
      </w:r>
    </w:p>
    <w:p w14:paraId="7C97B8D8"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p>
    <w:p w14:paraId="639B408F"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4. CURRENCY, PAYMENT AND OTHER TERMS FOR PURCHASE ORDERS</w:t>
      </w:r>
    </w:p>
    <w:p w14:paraId="5608A529" w14:textId="77777777" w:rsidR="009F630B"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Any Purchase Order (PO) issued as a result of this RFQ will be made in the currency of the winning offer(s). Payment will be made in accordance with the General Conditions for the Purchase of Goods and in the currency in which the PO is issued. Payments shall only be initiated after confirmation of successful completion of the ordered goods and or services by the UNHCR business owner.</w:t>
      </w:r>
    </w:p>
    <w:p w14:paraId="24B4EF5C" w14:textId="77777777" w:rsidR="009F630B" w:rsidRPr="00456E9F" w:rsidRDefault="009F630B" w:rsidP="009F630B">
      <w:pPr>
        <w:autoSpaceDE w:val="0"/>
        <w:autoSpaceDN w:val="0"/>
        <w:adjustRightInd w:val="0"/>
        <w:jc w:val="both"/>
        <w:rPr>
          <w:rFonts w:asciiTheme="majorBidi" w:eastAsia="Batang" w:hAnsiTheme="majorBidi" w:cstheme="majorBidi"/>
          <w:color w:val="0000FF"/>
          <w:sz w:val="22"/>
          <w:szCs w:val="22"/>
          <w:lang w:val="en-US"/>
        </w:rPr>
      </w:pPr>
      <w:r w:rsidRPr="00456E9F">
        <w:rPr>
          <w:rFonts w:asciiTheme="majorBidi" w:eastAsia="Batang" w:hAnsiTheme="majorBidi" w:cstheme="majorBidi"/>
          <w:color w:val="000000"/>
          <w:sz w:val="22"/>
          <w:szCs w:val="22"/>
          <w:lang w:val="en-US"/>
        </w:rPr>
        <w:t xml:space="preserve">By participating in this RFQ, suppliers who submit their quotation in US Dollars acknowledge that they accept payment transferred in EURO or other major currency, upon the sole discretion of UNHCR Syria. Payment in </w:t>
      </w:r>
      <w:r w:rsidRPr="00456E9F">
        <w:rPr>
          <w:rFonts w:asciiTheme="majorBidi" w:eastAsia="Batang" w:hAnsiTheme="majorBidi" w:cstheme="majorBidi"/>
          <w:color w:val="000000"/>
          <w:sz w:val="22"/>
          <w:szCs w:val="22"/>
          <w:lang w:val="en-US"/>
        </w:rPr>
        <w:lastRenderedPageBreak/>
        <w:t xml:space="preserve">alternative currency is affected according to the official UN exchange rate applicable at the time of the payment. The current UN exchange rate can be accessed on </w:t>
      </w:r>
      <w:r w:rsidRPr="00456E9F">
        <w:rPr>
          <w:rFonts w:asciiTheme="majorBidi" w:eastAsia="Batang" w:hAnsiTheme="majorBidi" w:cstheme="majorBidi"/>
          <w:color w:val="0000FF"/>
          <w:sz w:val="22"/>
          <w:szCs w:val="22"/>
          <w:lang w:val="en-US"/>
        </w:rPr>
        <w:t>https://treasury.un.org/operationalrates/OperationalRates.php</w:t>
      </w:r>
    </w:p>
    <w:p w14:paraId="4C4F719D"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For evaluation purposes only, if offers are received in various currencies, the offers submitted in currency other than US Dollars will be converted into US Dollars using the United Nations rate of exchange in effect on the date the submissions are due.</w:t>
      </w:r>
    </w:p>
    <w:p w14:paraId="1EC68208"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Your quotation must be valid at least for 90 days. The standard payment terms of UNHCR are net 30 days upon satisfactory delivery of goods or services, receipt of the invoice and acceptance thereof by UNHCR.</w:t>
      </w:r>
    </w:p>
    <w:p w14:paraId="40773942"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UNHCR is exempt from all direct taxes and customs duties. With this regard, price has to be given without VAT.</w:t>
      </w:r>
    </w:p>
    <w:p w14:paraId="32E1ECD0" w14:textId="77777777" w:rsidR="00D81DA3" w:rsidRDefault="00D81DA3" w:rsidP="009F630B">
      <w:pPr>
        <w:autoSpaceDE w:val="0"/>
        <w:autoSpaceDN w:val="0"/>
        <w:adjustRightInd w:val="0"/>
        <w:jc w:val="both"/>
        <w:rPr>
          <w:rFonts w:asciiTheme="majorBidi" w:eastAsia="Batang" w:hAnsiTheme="majorBidi" w:cstheme="majorBidi"/>
          <w:b/>
          <w:bCs/>
          <w:color w:val="000000"/>
          <w:sz w:val="22"/>
          <w:szCs w:val="22"/>
          <w:lang w:val="en-US"/>
        </w:rPr>
      </w:pPr>
    </w:p>
    <w:p w14:paraId="38DC7657" w14:textId="2F49878D"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Liquidated Damages:</w:t>
      </w:r>
    </w:p>
    <w:p w14:paraId="7CB4A784" w14:textId="77777777" w:rsidR="009F630B"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Please note that - during the implementation of the Contract or PO- should the Contractor be in delay, without prejudice to UNHCR’s other rights and remedies, UNHCR may, at its sole option, demand liquidated damages for such delay, in an amount equal to 0.3% of the value of the delayed quantity/Services for each day of delay beyond the date upon which the Goods/Services were due to be delivered.</w:t>
      </w:r>
    </w:p>
    <w:p w14:paraId="743FA624" w14:textId="77777777" w:rsidR="00A266FA" w:rsidRPr="00456E9F" w:rsidRDefault="00A266FA" w:rsidP="009F630B">
      <w:pPr>
        <w:autoSpaceDE w:val="0"/>
        <w:autoSpaceDN w:val="0"/>
        <w:adjustRightInd w:val="0"/>
        <w:jc w:val="both"/>
        <w:rPr>
          <w:rFonts w:asciiTheme="majorBidi" w:eastAsia="Batang" w:hAnsiTheme="majorBidi" w:cstheme="majorBidi"/>
          <w:color w:val="000000"/>
          <w:sz w:val="22"/>
          <w:szCs w:val="22"/>
          <w:lang w:val="en-US"/>
        </w:rPr>
      </w:pPr>
    </w:p>
    <w:p w14:paraId="398B70D5" w14:textId="77777777" w:rsidR="009F630B" w:rsidRPr="00456E9F" w:rsidRDefault="009F630B" w:rsidP="00A266FA">
      <w:pPr>
        <w:numPr>
          <w:ilvl w:val="0"/>
          <w:numId w:val="10"/>
        </w:num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SUPPLIER ELIGIBILITY AND REGISTRATION:</w:t>
      </w:r>
    </w:p>
    <w:p w14:paraId="35747B37" w14:textId="77777777" w:rsidR="009F630B" w:rsidRPr="00456E9F" w:rsidRDefault="009F630B" w:rsidP="009F630B">
      <w:pPr>
        <w:autoSpaceDE w:val="0"/>
        <w:autoSpaceDN w:val="0"/>
        <w:adjustRightInd w:val="0"/>
        <w:ind w:left="360"/>
        <w:jc w:val="both"/>
        <w:rPr>
          <w:rFonts w:asciiTheme="majorBidi" w:eastAsia="Batang" w:hAnsiTheme="majorBidi" w:cstheme="majorBidi"/>
          <w:b/>
          <w:bCs/>
          <w:color w:val="000000"/>
          <w:sz w:val="22"/>
          <w:szCs w:val="22"/>
          <w:lang w:val="en-US"/>
        </w:rPr>
      </w:pPr>
    </w:p>
    <w:p w14:paraId="50A7ACAB"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A prerequisite for any supplier to be deemed eligible for an award of contract is, that the company is not, or not associated with a company or individual, under procurement prohibition by the United Nations, including but not limited to prohibitions derived from the Consolidated United Nations Security Council Sanctions List, available at:</w:t>
      </w:r>
    </w:p>
    <w:p w14:paraId="4B980518" w14:textId="77777777" w:rsidR="009F630B" w:rsidRPr="00456E9F" w:rsidRDefault="009F630B" w:rsidP="009F630B">
      <w:pPr>
        <w:autoSpaceDE w:val="0"/>
        <w:autoSpaceDN w:val="0"/>
        <w:adjustRightInd w:val="0"/>
        <w:jc w:val="both"/>
        <w:rPr>
          <w:rFonts w:asciiTheme="majorBidi" w:eastAsia="Batang" w:hAnsiTheme="majorBidi" w:cstheme="majorBidi"/>
          <w:color w:val="0000FF"/>
          <w:sz w:val="22"/>
          <w:szCs w:val="22"/>
          <w:lang w:val="en-US"/>
        </w:rPr>
      </w:pPr>
      <w:r w:rsidRPr="00456E9F">
        <w:rPr>
          <w:rFonts w:asciiTheme="majorBidi" w:eastAsia="Batang" w:hAnsiTheme="majorBidi" w:cstheme="majorBidi"/>
          <w:color w:val="0000FF"/>
          <w:sz w:val="22"/>
          <w:szCs w:val="22"/>
          <w:lang w:val="en-US"/>
        </w:rPr>
        <w:t>https://www.un.org/sc/suborg/en/sanctions/un-sc-consolidated-list#entities</w:t>
      </w:r>
    </w:p>
    <w:p w14:paraId="220855EB"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The qualified suppliers will be added to the Vendor Database after investigation of suitability based on the submitted Vendor Registration Form and supporting documents. The investigation involves consideration of several factors such as: Financial standing, Core business, Track record, Contract capacity.</w:t>
      </w:r>
    </w:p>
    <w:p w14:paraId="34D4D6F0"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p>
    <w:p w14:paraId="6446825D"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6. REQUEST FOR CLARIFICATION:</w:t>
      </w:r>
    </w:p>
    <w:p w14:paraId="00040713"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p>
    <w:p w14:paraId="35901CD9" w14:textId="51E3E9ED" w:rsidR="009F630B" w:rsidRPr="001700A9" w:rsidRDefault="009F630B" w:rsidP="009F630B">
      <w:pPr>
        <w:jc w:val="both"/>
        <w:rPr>
          <w:rFonts w:asciiTheme="majorBidi" w:eastAsia="Arial Unicode MS" w:hAnsiTheme="majorBidi" w:cstheme="majorBidi"/>
          <w:sz w:val="22"/>
          <w:szCs w:val="22"/>
        </w:rPr>
      </w:pPr>
      <w:r w:rsidRPr="00456E9F">
        <w:rPr>
          <w:rFonts w:asciiTheme="majorBidi" w:eastAsia="Batang" w:hAnsiTheme="majorBidi" w:cstheme="majorBidi"/>
          <w:color w:val="000000"/>
          <w:sz w:val="22"/>
          <w:szCs w:val="22"/>
          <w:lang w:val="en-US"/>
        </w:rPr>
        <w:t xml:space="preserve">Bidders are required to submit any request for clarification in respect of this RFQ by e-mail before </w:t>
      </w:r>
      <w:r w:rsidR="00A34588">
        <w:rPr>
          <w:rFonts w:asciiTheme="majorBidi" w:hAnsiTheme="majorBidi" w:cstheme="majorBidi"/>
          <w:b/>
          <w:bCs/>
          <w:color w:val="FF0000"/>
          <w:sz w:val="22"/>
          <w:szCs w:val="22"/>
          <w:lang w:val="en"/>
        </w:rPr>
        <w:t xml:space="preserve">10 </w:t>
      </w:r>
      <w:r w:rsidR="000F36DC">
        <w:rPr>
          <w:rFonts w:asciiTheme="majorBidi" w:hAnsiTheme="majorBidi" w:cstheme="majorBidi"/>
          <w:b/>
          <w:bCs/>
          <w:color w:val="FF0000"/>
          <w:sz w:val="22"/>
          <w:szCs w:val="22"/>
          <w:lang w:val="en"/>
        </w:rPr>
        <w:t>Dec</w:t>
      </w:r>
      <w:r w:rsidR="00514E93">
        <w:rPr>
          <w:rFonts w:asciiTheme="majorBidi" w:hAnsiTheme="majorBidi" w:cstheme="majorBidi"/>
          <w:b/>
          <w:bCs/>
          <w:color w:val="FF0000"/>
          <w:sz w:val="22"/>
          <w:szCs w:val="22"/>
          <w:lang w:val="en"/>
        </w:rPr>
        <w:t>ember</w:t>
      </w:r>
      <w:r w:rsidR="001700A9" w:rsidRPr="001700A9">
        <w:rPr>
          <w:rFonts w:asciiTheme="majorBidi" w:hAnsiTheme="majorBidi" w:cstheme="majorBidi"/>
          <w:b/>
          <w:bCs/>
          <w:color w:val="FF0000"/>
          <w:sz w:val="22"/>
          <w:szCs w:val="22"/>
          <w:lang w:val="en"/>
        </w:rPr>
        <w:t xml:space="preserve"> </w:t>
      </w:r>
      <w:r w:rsidRPr="001700A9">
        <w:rPr>
          <w:rFonts w:asciiTheme="majorBidi" w:hAnsiTheme="majorBidi" w:cstheme="majorBidi"/>
          <w:b/>
          <w:bCs/>
          <w:color w:val="FF0000"/>
          <w:sz w:val="22"/>
          <w:szCs w:val="22"/>
          <w:lang w:val="en"/>
        </w:rPr>
        <w:t>202</w:t>
      </w:r>
      <w:r w:rsidR="00514E93">
        <w:rPr>
          <w:rFonts w:asciiTheme="majorBidi" w:hAnsiTheme="majorBidi" w:cstheme="majorBidi"/>
          <w:b/>
          <w:bCs/>
          <w:color w:val="FF0000"/>
          <w:sz w:val="22"/>
          <w:szCs w:val="22"/>
          <w:lang w:val="en"/>
        </w:rPr>
        <w:t>5</w:t>
      </w:r>
      <w:r w:rsidRPr="001700A9">
        <w:rPr>
          <w:rFonts w:asciiTheme="majorBidi" w:hAnsiTheme="majorBidi" w:cstheme="majorBidi"/>
          <w:b/>
          <w:bCs/>
          <w:color w:val="FF0000"/>
          <w:sz w:val="22"/>
          <w:szCs w:val="22"/>
          <w:lang w:val="en"/>
        </w:rPr>
        <w:t xml:space="preserve"> – 23:59 </w:t>
      </w:r>
      <w:r w:rsidR="0016646F" w:rsidRPr="001700A9">
        <w:rPr>
          <w:rFonts w:asciiTheme="majorBidi" w:hAnsiTheme="majorBidi" w:cstheme="majorBidi"/>
          <w:b/>
          <w:bCs/>
          <w:color w:val="FF0000"/>
          <w:sz w:val="22"/>
          <w:szCs w:val="22"/>
          <w:lang w:val="en"/>
        </w:rPr>
        <w:t>hrs.</w:t>
      </w:r>
      <w:r w:rsidRPr="001700A9">
        <w:rPr>
          <w:rFonts w:asciiTheme="majorBidi" w:hAnsiTheme="majorBidi" w:cstheme="majorBidi"/>
          <w:b/>
          <w:bCs/>
          <w:color w:val="FF0000"/>
          <w:sz w:val="22"/>
          <w:szCs w:val="22"/>
          <w:lang w:val="en"/>
        </w:rPr>
        <w:t xml:space="preserve"> Syrian time</w:t>
      </w:r>
      <w:r w:rsidRPr="001700A9">
        <w:rPr>
          <w:rFonts w:asciiTheme="majorBidi" w:hAnsiTheme="majorBidi" w:cstheme="majorBidi"/>
          <w:b/>
          <w:bCs/>
          <w:color w:val="000000"/>
          <w:sz w:val="22"/>
          <w:szCs w:val="22"/>
          <w:lang w:val="en"/>
        </w:rPr>
        <w:t xml:space="preserve"> </w:t>
      </w:r>
      <w:r w:rsidRPr="001700A9">
        <w:rPr>
          <w:rFonts w:asciiTheme="majorBidi" w:eastAsia="Arial Unicode MS" w:hAnsiTheme="majorBidi" w:cstheme="majorBidi"/>
          <w:sz w:val="22"/>
          <w:szCs w:val="22"/>
          <w:u w:val="single"/>
        </w:rPr>
        <w:t>by e-mail</w:t>
      </w:r>
      <w:r w:rsidRPr="001700A9">
        <w:rPr>
          <w:rStyle w:val="FootnoteReference"/>
          <w:rFonts w:asciiTheme="majorBidi" w:eastAsia="Arial Unicode MS" w:hAnsiTheme="majorBidi" w:cstheme="majorBidi"/>
          <w:sz w:val="22"/>
          <w:szCs w:val="22"/>
          <w:u w:val="single"/>
        </w:rPr>
        <w:footnoteReference w:id="2"/>
      </w:r>
      <w:r w:rsidRPr="001700A9">
        <w:rPr>
          <w:rFonts w:asciiTheme="majorBidi" w:eastAsia="Arial Unicode MS" w:hAnsiTheme="majorBidi" w:cstheme="majorBidi"/>
          <w:sz w:val="22"/>
          <w:szCs w:val="22"/>
        </w:rPr>
        <w:t xml:space="preserve"> in PDF format to </w:t>
      </w:r>
      <w:hyperlink r:id="rId10" w:history="1">
        <w:r w:rsidR="0068058F" w:rsidRPr="009A2746">
          <w:rPr>
            <w:rStyle w:val="Hyperlink"/>
            <w:rFonts w:asciiTheme="majorBidi" w:eastAsia="Arial Unicode MS" w:hAnsiTheme="majorBidi" w:cstheme="majorBidi"/>
          </w:rPr>
          <w:t>syrhosupply@unhcr.org</w:t>
        </w:r>
      </w:hyperlink>
      <w:r w:rsidR="0068058F">
        <w:rPr>
          <w:rStyle w:val="Hyperlink"/>
          <w:rFonts w:asciiTheme="majorBidi" w:eastAsia="Arial Unicode MS" w:hAnsiTheme="majorBidi" w:cstheme="majorBidi"/>
        </w:rPr>
        <w:t xml:space="preserve"> </w:t>
      </w:r>
    </w:p>
    <w:p w14:paraId="74AF8C78"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p>
    <w:p w14:paraId="0DACC4EB"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r w:rsidRPr="00456E9F">
        <w:rPr>
          <w:rFonts w:asciiTheme="majorBidi" w:eastAsia="Batang" w:hAnsiTheme="majorBidi" w:cstheme="majorBidi"/>
          <w:b/>
          <w:bCs/>
          <w:color w:val="000000"/>
          <w:sz w:val="22"/>
          <w:szCs w:val="22"/>
          <w:lang w:val="en-US"/>
        </w:rPr>
        <w:t>7. RFQ SUBMISSION:</w:t>
      </w:r>
    </w:p>
    <w:p w14:paraId="380B1F72" w14:textId="77777777" w:rsidR="009F630B" w:rsidRPr="00456E9F" w:rsidRDefault="009F630B" w:rsidP="009F630B">
      <w:pPr>
        <w:autoSpaceDE w:val="0"/>
        <w:autoSpaceDN w:val="0"/>
        <w:adjustRightInd w:val="0"/>
        <w:jc w:val="both"/>
        <w:rPr>
          <w:rFonts w:asciiTheme="majorBidi" w:eastAsia="Batang" w:hAnsiTheme="majorBidi" w:cstheme="majorBidi"/>
          <w:b/>
          <w:bCs/>
          <w:color w:val="000000"/>
          <w:sz w:val="22"/>
          <w:szCs w:val="22"/>
          <w:lang w:val="en-US"/>
        </w:rPr>
      </w:pPr>
    </w:p>
    <w:p w14:paraId="1DC23B79" w14:textId="2357F50E" w:rsidR="009F630B" w:rsidRDefault="009F630B" w:rsidP="009F630B">
      <w:pPr>
        <w:jc w:val="both"/>
        <w:rPr>
          <w:rStyle w:val="Hyperlink"/>
          <w:rFonts w:eastAsia="Arial Unicode MS"/>
        </w:rPr>
      </w:pPr>
      <w:r w:rsidRPr="00456E9F">
        <w:rPr>
          <w:rFonts w:asciiTheme="majorBidi" w:eastAsia="Batang" w:hAnsiTheme="majorBidi" w:cstheme="majorBidi"/>
          <w:color w:val="000000"/>
          <w:sz w:val="22"/>
          <w:szCs w:val="22"/>
          <w:lang w:val="en-US"/>
        </w:rPr>
        <w:t xml:space="preserve">We would appreciate receiving your quotation on or </w:t>
      </w:r>
      <w:r w:rsidRPr="00456E9F">
        <w:rPr>
          <w:rFonts w:asciiTheme="majorBidi" w:hAnsiTheme="majorBidi" w:cstheme="majorBidi"/>
          <w:color w:val="000000"/>
          <w:sz w:val="22"/>
          <w:szCs w:val="22"/>
          <w:lang w:val="en"/>
        </w:rPr>
        <w:t xml:space="preserve">before </w:t>
      </w:r>
      <w:r w:rsidR="0011325A">
        <w:rPr>
          <w:rFonts w:asciiTheme="majorBidi" w:hAnsiTheme="majorBidi" w:cstheme="majorBidi"/>
          <w:b/>
          <w:bCs/>
          <w:color w:val="FF0000"/>
          <w:sz w:val="22"/>
          <w:szCs w:val="22"/>
          <w:lang w:val="en"/>
        </w:rPr>
        <w:t>1</w:t>
      </w:r>
      <w:r w:rsidR="00BC3806">
        <w:rPr>
          <w:rFonts w:asciiTheme="majorBidi" w:hAnsiTheme="majorBidi" w:cstheme="majorBidi"/>
          <w:b/>
          <w:bCs/>
          <w:color w:val="FF0000"/>
          <w:sz w:val="22"/>
          <w:szCs w:val="22"/>
          <w:lang w:val="en"/>
        </w:rPr>
        <w:t>5</w:t>
      </w:r>
      <w:r w:rsidR="00514E93">
        <w:rPr>
          <w:rFonts w:asciiTheme="majorBidi" w:hAnsiTheme="majorBidi" w:cstheme="majorBidi"/>
          <w:b/>
          <w:bCs/>
          <w:color w:val="FF0000"/>
          <w:sz w:val="22"/>
          <w:szCs w:val="22"/>
          <w:lang w:val="en"/>
        </w:rPr>
        <w:t xml:space="preserve"> December </w:t>
      </w:r>
      <w:r w:rsidRPr="008A6E0E">
        <w:rPr>
          <w:rFonts w:asciiTheme="majorBidi" w:hAnsiTheme="majorBidi" w:cstheme="majorBidi"/>
          <w:b/>
          <w:bCs/>
          <w:color w:val="FF0000"/>
          <w:sz w:val="22"/>
          <w:szCs w:val="22"/>
          <w:lang w:val="en"/>
        </w:rPr>
        <w:t>202</w:t>
      </w:r>
      <w:r w:rsidR="00514E93">
        <w:rPr>
          <w:rFonts w:asciiTheme="majorBidi" w:hAnsiTheme="majorBidi" w:cstheme="majorBidi"/>
          <w:b/>
          <w:bCs/>
          <w:color w:val="FF0000"/>
          <w:sz w:val="22"/>
          <w:szCs w:val="22"/>
          <w:lang w:val="en"/>
        </w:rPr>
        <w:t>5</w:t>
      </w:r>
      <w:r w:rsidRPr="008A6E0E">
        <w:rPr>
          <w:rFonts w:asciiTheme="majorBidi" w:hAnsiTheme="majorBidi" w:cstheme="majorBidi"/>
          <w:b/>
          <w:bCs/>
          <w:color w:val="FF0000"/>
          <w:sz w:val="22"/>
          <w:szCs w:val="22"/>
          <w:lang w:val="en"/>
        </w:rPr>
        <w:t xml:space="preserve"> – 23:59 </w:t>
      </w:r>
      <w:r w:rsidR="0016646F" w:rsidRPr="008A6E0E">
        <w:rPr>
          <w:rFonts w:asciiTheme="majorBidi" w:hAnsiTheme="majorBidi" w:cstheme="majorBidi"/>
          <w:b/>
          <w:bCs/>
          <w:color w:val="FF0000"/>
          <w:sz w:val="22"/>
          <w:szCs w:val="22"/>
          <w:lang w:val="en"/>
        </w:rPr>
        <w:t>hrs.</w:t>
      </w:r>
      <w:r w:rsidRPr="008A6E0E">
        <w:rPr>
          <w:rFonts w:asciiTheme="majorBidi" w:hAnsiTheme="majorBidi" w:cstheme="majorBidi"/>
          <w:b/>
          <w:bCs/>
          <w:color w:val="FF0000"/>
          <w:sz w:val="22"/>
          <w:szCs w:val="22"/>
          <w:lang w:val="en"/>
        </w:rPr>
        <w:t xml:space="preserve"> Syrian time</w:t>
      </w:r>
      <w:r w:rsidRPr="00456E9F">
        <w:rPr>
          <w:rFonts w:asciiTheme="majorBidi" w:hAnsiTheme="majorBidi" w:cstheme="majorBidi"/>
          <w:b/>
          <w:bCs/>
          <w:color w:val="000000"/>
          <w:sz w:val="22"/>
          <w:szCs w:val="22"/>
          <w:lang w:val="en"/>
        </w:rPr>
        <w:t xml:space="preserve"> </w:t>
      </w:r>
      <w:r w:rsidRPr="00456E9F">
        <w:rPr>
          <w:rFonts w:asciiTheme="majorBidi" w:eastAsia="Arial Unicode MS" w:hAnsiTheme="majorBidi" w:cstheme="majorBidi"/>
          <w:sz w:val="22"/>
          <w:szCs w:val="22"/>
          <w:u w:val="single"/>
        </w:rPr>
        <w:t>by e-mail</w:t>
      </w:r>
      <w:r w:rsidRPr="00456E9F">
        <w:rPr>
          <w:rStyle w:val="FootnoteReference"/>
          <w:rFonts w:asciiTheme="majorBidi" w:eastAsia="Arial Unicode MS" w:hAnsiTheme="majorBidi" w:cstheme="majorBidi"/>
          <w:sz w:val="22"/>
          <w:szCs w:val="22"/>
          <w:u w:val="single"/>
        </w:rPr>
        <w:footnoteReference w:id="3"/>
      </w:r>
      <w:r w:rsidRPr="00456E9F">
        <w:rPr>
          <w:rFonts w:asciiTheme="majorBidi" w:eastAsia="Arial Unicode MS" w:hAnsiTheme="majorBidi" w:cstheme="majorBidi"/>
          <w:sz w:val="22"/>
          <w:szCs w:val="22"/>
        </w:rPr>
        <w:t xml:space="preserve"> in PDF format to </w:t>
      </w:r>
      <w:hyperlink r:id="rId11" w:history="1">
        <w:r w:rsidR="00BD33B5" w:rsidRPr="00D101E8">
          <w:rPr>
            <w:rStyle w:val="Hyperlink"/>
            <w:rFonts w:eastAsia="Arial Unicode MS"/>
          </w:rPr>
          <w:t>syrhosupply@unhcr.org</w:t>
        </w:r>
      </w:hyperlink>
    </w:p>
    <w:p w14:paraId="7392624D" w14:textId="77777777" w:rsidR="00BD33B5" w:rsidRDefault="00BD33B5" w:rsidP="009F630B">
      <w:pPr>
        <w:jc w:val="both"/>
        <w:rPr>
          <w:rStyle w:val="Hyperlink"/>
          <w:rFonts w:eastAsia="Arial Unicode MS"/>
        </w:rPr>
      </w:pPr>
    </w:p>
    <w:p w14:paraId="7D20F320" w14:textId="77777777" w:rsidR="00FE7C2D" w:rsidRPr="00D23D6B" w:rsidRDefault="00FE7C2D" w:rsidP="00FE7C2D">
      <w:pPr>
        <w:jc w:val="both"/>
        <w:rPr>
          <w:rFonts w:asciiTheme="majorBidi" w:eastAsia="Batang" w:hAnsiTheme="majorBidi" w:cstheme="majorBidi"/>
          <w:color w:val="000000"/>
          <w:sz w:val="22"/>
          <w:szCs w:val="22"/>
          <w:u w:val="single"/>
          <w:lang w:val="en-US"/>
        </w:rPr>
      </w:pPr>
      <w:r w:rsidRPr="00D23D6B">
        <w:rPr>
          <w:rFonts w:asciiTheme="majorBidi" w:eastAsia="Batang" w:hAnsiTheme="majorBidi" w:cstheme="majorBidi"/>
          <w:color w:val="000000"/>
          <w:sz w:val="22"/>
          <w:szCs w:val="22"/>
          <w:u w:val="single"/>
          <w:lang w:val="en-US"/>
        </w:rPr>
        <w:t>IMPORTANT:</w:t>
      </w:r>
    </w:p>
    <w:p w14:paraId="741C13B9" w14:textId="77777777" w:rsidR="00FE7C2D" w:rsidRPr="00FE7C2D" w:rsidRDefault="00FE7C2D" w:rsidP="00FE7C2D">
      <w:pPr>
        <w:jc w:val="both"/>
        <w:rPr>
          <w:rFonts w:asciiTheme="majorBidi" w:eastAsia="Batang" w:hAnsiTheme="majorBidi" w:cstheme="majorBidi"/>
          <w:color w:val="000000"/>
          <w:sz w:val="22"/>
          <w:szCs w:val="22"/>
          <w:lang w:val="en-US"/>
        </w:rPr>
      </w:pPr>
      <w:r w:rsidRPr="00FE7C2D">
        <w:rPr>
          <w:rFonts w:asciiTheme="majorBidi" w:eastAsia="Batang" w:hAnsiTheme="majorBidi" w:cstheme="majorBidi"/>
          <w:color w:val="000000"/>
          <w:sz w:val="22"/>
          <w:szCs w:val="22"/>
          <w:lang w:val="en-US"/>
        </w:rPr>
        <w:t>• Late submissions may be rejected and offers submitted to other than the email indicated above may be overlooked and may not be considered for evaluation.</w:t>
      </w:r>
    </w:p>
    <w:p w14:paraId="742D9F35" w14:textId="77777777" w:rsidR="00FE7C2D" w:rsidRPr="00FE7C2D" w:rsidRDefault="00FE7C2D" w:rsidP="00FE7C2D">
      <w:pPr>
        <w:jc w:val="both"/>
        <w:rPr>
          <w:rFonts w:asciiTheme="majorBidi" w:eastAsia="Batang" w:hAnsiTheme="majorBidi" w:cstheme="majorBidi"/>
          <w:color w:val="000000"/>
          <w:sz w:val="22"/>
          <w:szCs w:val="22"/>
          <w:lang w:val="en-US"/>
        </w:rPr>
      </w:pPr>
      <w:r w:rsidRPr="00FE7C2D">
        <w:rPr>
          <w:rFonts w:asciiTheme="majorBidi" w:eastAsia="Batang" w:hAnsiTheme="majorBidi" w:cstheme="majorBidi"/>
          <w:color w:val="000000"/>
          <w:sz w:val="22"/>
          <w:szCs w:val="22"/>
          <w:lang w:val="en-US"/>
        </w:rPr>
        <w:t>• It is your responsibility to verify that all e-mails have been received properly before the deadline.</w:t>
      </w:r>
    </w:p>
    <w:p w14:paraId="194A4BF8" w14:textId="1541AFF7" w:rsidR="00FE7C2D" w:rsidRDefault="00FE7C2D" w:rsidP="00FE7C2D">
      <w:pPr>
        <w:jc w:val="both"/>
        <w:rPr>
          <w:rFonts w:asciiTheme="majorBidi" w:eastAsia="Batang" w:hAnsiTheme="majorBidi" w:cstheme="majorBidi"/>
          <w:color w:val="000000"/>
          <w:sz w:val="22"/>
          <w:szCs w:val="22"/>
          <w:lang w:val="en-US"/>
        </w:rPr>
      </w:pPr>
      <w:r w:rsidRPr="00FE7C2D">
        <w:rPr>
          <w:rFonts w:asciiTheme="majorBidi" w:eastAsia="Batang" w:hAnsiTheme="majorBidi" w:cstheme="majorBidi"/>
          <w:color w:val="000000"/>
          <w:sz w:val="22"/>
          <w:szCs w:val="22"/>
          <w:lang w:val="en-US"/>
        </w:rPr>
        <w:t>UNHCR may, at its discretion, extend the deadline for the submission of bids, by notifying all prospective bidder in writing. The extension of the deadline may accompany a modification of the solicitation documents prepared by UNHCR at its own initiative or in response to a clarification requested by a prospective bidder.</w:t>
      </w:r>
    </w:p>
    <w:p w14:paraId="0E264EAE" w14:textId="77777777" w:rsidR="00FE7C2D" w:rsidRDefault="00FE7C2D" w:rsidP="009F630B">
      <w:pPr>
        <w:jc w:val="both"/>
        <w:rPr>
          <w:rFonts w:asciiTheme="majorBidi" w:eastAsia="Batang" w:hAnsiTheme="majorBidi" w:cstheme="majorBidi"/>
          <w:color w:val="000000"/>
          <w:sz w:val="22"/>
          <w:szCs w:val="22"/>
          <w:lang w:val="en-US"/>
        </w:rPr>
      </w:pPr>
    </w:p>
    <w:p w14:paraId="51BBDF76" w14:textId="1C40655B"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xml:space="preserve">Please be aware of the fact that the e-mail policy employed by UNHCR limits the size of attachments to a maximum of </w:t>
      </w:r>
      <w:r w:rsidR="00230E99">
        <w:rPr>
          <w:rFonts w:asciiTheme="majorBidi" w:eastAsia="Batang" w:hAnsiTheme="majorBidi" w:cstheme="majorBidi"/>
          <w:b/>
          <w:bCs/>
          <w:color w:val="000000"/>
          <w:sz w:val="22"/>
          <w:szCs w:val="22"/>
          <w:lang w:val="en-US"/>
        </w:rPr>
        <w:t>20</w:t>
      </w:r>
      <w:r w:rsidRPr="00456E9F">
        <w:rPr>
          <w:rFonts w:asciiTheme="majorBidi" w:eastAsia="Batang" w:hAnsiTheme="majorBidi" w:cstheme="majorBidi"/>
          <w:b/>
          <w:bCs/>
          <w:color w:val="000000"/>
          <w:sz w:val="22"/>
          <w:szCs w:val="22"/>
          <w:lang w:val="en-US"/>
        </w:rPr>
        <w:t xml:space="preserve"> Mb </w:t>
      </w:r>
      <w:r w:rsidRPr="00456E9F">
        <w:rPr>
          <w:rFonts w:asciiTheme="majorBidi" w:eastAsia="Batang" w:hAnsiTheme="majorBidi" w:cstheme="majorBidi"/>
          <w:color w:val="000000"/>
          <w:sz w:val="22"/>
          <w:szCs w:val="22"/>
          <w:lang w:val="en-US"/>
        </w:rPr>
        <w:t>so it may be necessary to send more than one e-mail for the whole submission.</w:t>
      </w:r>
    </w:p>
    <w:p w14:paraId="2F7887D0"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p>
    <w:p w14:paraId="3DFEF727"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Please indicate in the e-mail subject field:</w:t>
      </w:r>
    </w:p>
    <w:p w14:paraId="795C5CAB" w14:textId="3242631A"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RFQ/HCR/SYR/202</w:t>
      </w:r>
      <w:r w:rsidR="00BC591F">
        <w:rPr>
          <w:rFonts w:asciiTheme="majorBidi" w:eastAsia="Batang" w:hAnsiTheme="majorBidi" w:cstheme="majorBidi"/>
          <w:color w:val="000000"/>
          <w:sz w:val="22"/>
          <w:szCs w:val="22"/>
          <w:lang w:val="en-US"/>
        </w:rPr>
        <w:t>5</w:t>
      </w:r>
      <w:r w:rsidRPr="00456E9F">
        <w:rPr>
          <w:rFonts w:asciiTheme="majorBidi" w:eastAsia="Batang" w:hAnsiTheme="majorBidi" w:cstheme="majorBidi"/>
          <w:color w:val="000000"/>
          <w:sz w:val="22"/>
          <w:szCs w:val="22"/>
          <w:lang w:val="en-US"/>
        </w:rPr>
        <w:t>/</w:t>
      </w:r>
      <w:r w:rsidR="00180940">
        <w:rPr>
          <w:rFonts w:asciiTheme="majorBidi" w:eastAsia="Batang" w:hAnsiTheme="majorBidi" w:cstheme="majorBidi"/>
          <w:color w:val="000000"/>
          <w:sz w:val="22"/>
          <w:szCs w:val="22"/>
          <w:lang w:val="en-US"/>
        </w:rPr>
        <w:t>33</w:t>
      </w:r>
    </w:p>
    <w:p w14:paraId="675C1397"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Name of your firm</w:t>
      </w:r>
    </w:p>
    <w:p w14:paraId="52687147" w14:textId="77777777" w:rsidR="009F630B" w:rsidRDefault="009F630B" w:rsidP="009F630B">
      <w:pPr>
        <w:autoSpaceDE w:val="0"/>
        <w:autoSpaceDN w:val="0"/>
        <w:adjustRightInd w:val="0"/>
        <w:jc w:val="both"/>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 Number of e-mails that are sent (example: 1/2, 2/2)</w:t>
      </w:r>
    </w:p>
    <w:p w14:paraId="713007D6" w14:textId="77777777" w:rsidR="00875131" w:rsidRDefault="00875131" w:rsidP="009F630B">
      <w:pPr>
        <w:autoSpaceDE w:val="0"/>
        <w:autoSpaceDN w:val="0"/>
        <w:adjustRightInd w:val="0"/>
        <w:jc w:val="both"/>
        <w:rPr>
          <w:rFonts w:asciiTheme="majorBidi" w:eastAsia="Batang" w:hAnsiTheme="majorBidi" w:cstheme="majorBidi"/>
          <w:color w:val="000000"/>
          <w:sz w:val="22"/>
          <w:szCs w:val="22"/>
          <w:lang w:val="en-US"/>
        </w:rPr>
      </w:pPr>
    </w:p>
    <w:p w14:paraId="6AC15E3C" w14:textId="77777777" w:rsidR="00875131" w:rsidRDefault="00875131" w:rsidP="00875131">
      <w:pPr>
        <w:autoSpaceDE w:val="0"/>
        <w:autoSpaceDN w:val="0"/>
        <w:adjustRightInd w:val="0"/>
        <w:jc w:val="both"/>
        <w:rPr>
          <w:rFonts w:asciiTheme="majorHAnsi" w:eastAsia="Arial Unicode MS" w:hAnsiTheme="majorHAnsi" w:cstheme="majorHAnsi"/>
          <w:b/>
          <w:bCs/>
          <w:sz w:val="22"/>
          <w:szCs w:val="22"/>
          <w:u w:val="single"/>
        </w:rPr>
      </w:pPr>
    </w:p>
    <w:p w14:paraId="615591EF" w14:textId="6CEEF8B4" w:rsidR="00875131" w:rsidRDefault="00875131" w:rsidP="00875131">
      <w:pPr>
        <w:autoSpaceDE w:val="0"/>
        <w:autoSpaceDN w:val="0"/>
        <w:adjustRightInd w:val="0"/>
        <w:jc w:val="both"/>
        <w:rPr>
          <w:rFonts w:asciiTheme="majorBidi" w:eastAsia="Batang" w:hAnsiTheme="majorBidi" w:cstheme="majorBidi"/>
          <w:b/>
          <w:bCs/>
          <w:color w:val="000000"/>
          <w:sz w:val="22"/>
          <w:szCs w:val="22"/>
          <w:lang w:val="en-US"/>
        </w:rPr>
      </w:pPr>
      <w:r>
        <w:rPr>
          <w:rFonts w:asciiTheme="majorBidi" w:eastAsia="Batang" w:hAnsiTheme="majorBidi" w:cstheme="majorBidi"/>
          <w:b/>
          <w:bCs/>
          <w:color w:val="000000"/>
          <w:sz w:val="22"/>
          <w:szCs w:val="22"/>
          <w:lang w:val="en-US"/>
        </w:rPr>
        <w:t xml:space="preserve">8. </w:t>
      </w:r>
      <w:r w:rsidRPr="00875131">
        <w:rPr>
          <w:rFonts w:asciiTheme="majorBidi" w:eastAsia="Batang" w:hAnsiTheme="majorBidi" w:cstheme="majorBidi"/>
          <w:b/>
          <w:bCs/>
          <w:color w:val="000000"/>
          <w:sz w:val="22"/>
          <w:szCs w:val="22"/>
          <w:lang w:val="en-US"/>
        </w:rPr>
        <w:t xml:space="preserve">UNHCR’S Right </w:t>
      </w:r>
      <w:proofErr w:type="gramStart"/>
      <w:r w:rsidRPr="00875131">
        <w:rPr>
          <w:rFonts w:asciiTheme="majorBidi" w:eastAsia="Batang" w:hAnsiTheme="majorBidi" w:cstheme="majorBidi"/>
          <w:b/>
          <w:bCs/>
          <w:color w:val="000000"/>
          <w:sz w:val="22"/>
          <w:szCs w:val="22"/>
          <w:lang w:val="en-US"/>
        </w:rPr>
        <w:t>To</w:t>
      </w:r>
      <w:proofErr w:type="gramEnd"/>
      <w:r w:rsidRPr="00875131">
        <w:rPr>
          <w:rFonts w:asciiTheme="majorBidi" w:eastAsia="Batang" w:hAnsiTheme="majorBidi" w:cstheme="majorBidi"/>
          <w:b/>
          <w:bCs/>
          <w:color w:val="000000"/>
          <w:sz w:val="22"/>
          <w:szCs w:val="22"/>
          <w:lang w:val="en-US"/>
        </w:rPr>
        <w:t xml:space="preserve"> Accept Any Bid and To Reject any or All Bids: </w:t>
      </w:r>
    </w:p>
    <w:p w14:paraId="0EAAF316" w14:textId="77777777" w:rsidR="00875131" w:rsidRPr="00875131" w:rsidRDefault="00875131" w:rsidP="00875131">
      <w:pPr>
        <w:autoSpaceDE w:val="0"/>
        <w:autoSpaceDN w:val="0"/>
        <w:adjustRightInd w:val="0"/>
        <w:jc w:val="both"/>
        <w:rPr>
          <w:rFonts w:asciiTheme="majorBidi" w:eastAsia="Batang" w:hAnsiTheme="majorBidi" w:cstheme="majorBidi"/>
          <w:b/>
          <w:bCs/>
          <w:color w:val="000000"/>
          <w:sz w:val="22"/>
          <w:szCs w:val="22"/>
          <w:lang w:val="en-US"/>
        </w:rPr>
      </w:pPr>
    </w:p>
    <w:p w14:paraId="2ACC7530" w14:textId="77777777" w:rsidR="00875131" w:rsidRPr="00875131" w:rsidRDefault="00875131" w:rsidP="00875131">
      <w:pPr>
        <w:autoSpaceDE w:val="0"/>
        <w:autoSpaceDN w:val="0"/>
        <w:adjustRightInd w:val="0"/>
        <w:jc w:val="both"/>
        <w:rPr>
          <w:rFonts w:asciiTheme="majorBidi" w:eastAsia="Batang" w:hAnsiTheme="majorBidi" w:cstheme="majorBidi"/>
          <w:color w:val="000000"/>
          <w:sz w:val="22"/>
          <w:szCs w:val="22"/>
          <w:lang w:val="en-US"/>
        </w:rPr>
      </w:pPr>
      <w:r w:rsidRPr="00875131">
        <w:rPr>
          <w:rFonts w:asciiTheme="majorBidi" w:eastAsia="Batang" w:hAnsiTheme="majorBidi" w:cstheme="majorBidi"/>
          <w:color w:val="000000"/>
          <w:sz w:val="22"/>
          <w:szCs w:val="22"/>
          <w:lang w:val="en-US"/>
        </w:rPr>
        <w:t>UNHCR reserves the right to accept or reject any offer, and to cancel the process of competition and reject all offers, at any time prior to the award of the Contract, without thereby incurring any liability to the affected Bidders or any obligation to inform the affected Bidders on the grounds for UNHCR’s decision.</w:t>
      </w:r>
    </w:p>
    <w:p w14:paraId="00B8737B" w14:textId="77777777" w:rsidR="00875131" w:rsidRPr="00875131" w:rsidRDefault="00875131" w:rsidP="00875131">
      <w:pPr>
        <w:autoSpaceDE w:val="0"/>
        <w:autoSpaceDN w:val="0"/>
        <w:adjustRightInd w:val="0"/>
        <w:jc w:val="both"/>
        <w:rPr>
          <w:rFonts w:asciiTheme="majorBidi" w:eastAsia="Batang" w:hAnsiTheme="majorBidi" w:cstheme="majorBidi"/>
          <w:color w:val="000000"/>
          <w:sz w:val="22"/>
          <w:szCs w:val="22"/>
          <w:lang w:val="en-US"/>
        </w:rPr>
      </w:pPr>
      <w:r w:rsidRPr="00875131">
        <w:rPr>
          <w:rFonts w:asciiTheme="majorBidi" w:eastAsia="Batang" w:hAnsiTheme="majorBidi" w:cstheme="majorBidi"/>
          <w:color w:val="000000"/>
          <w:sz w:val="22"/>
          <w:szCs w:val="22"/>
          <w:lang w:val="en-US"/>
        </w:rPr>
        <w:t>UNHCR may at its discretion increase or decrease the proposed content when awarding the contract and would not expect a significant variation of the rate submitted.</w:t>
      </w:r>
    </w:p>
    <w:p w14:paraId="3F32DC46" w14:textId="77777777" w:rsidR="00875131" w:rsidRDefault="00875131" w:rsidP="00875131">
      <w:pPr>
        <w:autoSpaceDE w:val="0"/>
        <w:autoSpaceDN w:val="0"/>
        <w:adjustRightInd w:val="0"/>
        <w:jc w:val="both"/>
        <w:rPr>
          <w:rFonts w:asciiTheme="majorBidi" w:eastAsia="Batang" w:hAnsiTheme="majorBidi" w:cstheme="majorBidi"/>
          <w:color w:val="000000"/>
          <w:sz w:val="22"/>
          <w:szCs w:val="22"/>
          <w:lang w:val="en-US"/>
        </w:rPr>
      </w:pPr>
      <w:r w:rsidRPr="00875131">
        <w:rPr>
          <w:rFonts w:asciiTheme="majorBidi" w:eastAsia="Batang" w:hAnsiTheme="majorBidi" w:cstheme="majorBidi"/>
          <w:color w:val="000000"/>
          <w:sz w:val="22"/>
          <w:szCs w:val="22"/>
          <w:lang w:val="en-US"/>
        </w:rPr>
        <w:t>UNHCR is not bound to select any of the firms submitting the offers and does not bind itself in any way to select the firm offering the lowest price. Furthermore, the contract will be awarded to the bid considered most responsive to the needs, as well as conforming to UNHCR’s general principles, including economy and efficiency and best value for money.</w:t>
      </w:r>
    </w:p>
    <w:p w14:paraId="239FFAC4" w14:textId="77777777" w:rsidR="00875131" w:rsidRPr="00875131" w:rsidRDefault="00875131" w:rsidP="00875131">
      <w:pPr>
        <w:autoSpaceDE w:val="0"/>
        <w:autoSpaceDN w:val="0"/>
        <w:adjustRightInd w:val="0"/>
        <w:jc w:val="both"/>
        <w:rPr>
          <w:rFonts w:asciiTheme="majorBidi" w:eastAsia="Batang" w:hAnsiTheme="majorBidi" w:cstheme="majorBidi"/>
          <w:color w:val="000000"/>
          <w:sz w:val="22"/>
          <w:szCs w:val="22"/>
          <w:lang w:val="en-US"/>
        </w:rPr>
      </w:pPr>
    </w:p>
    <w:p w14:paraId="3638C956" w14:textId="51215EEE" w:rsidR="00875131" w:rsidRPr="00875131" w:rsidRDefault="00875131" w:rsidP="00875131">
      <w:pPr>
        <w:autoSpaceDE w:val="0"/>
        <w:autoSpaceDN w:val="0"/>
        <w:adjustRightInd w:val="0"/>
        <w:jc w:val="both"/>
        <w:rPr>
          <w:rFonts w:asciiTheme="majorBidi" w:eastAsia="Batang" w:hAnsiTheme="majorBidi" w:cstheme="majorBidi"/>
          <w:b/>
          <w:bCs/>
          <w:color w:val="000000"/>
          <w:sz w:val="22"/>
          <w:szCs w:val="22"/>
          <w:lang w:val="en-US"/>
        </w:rPr>
      </w:pPr>
      <w:r>
        <w:rPr>
          <w:rFonts w:asciiTheme="majorBidi" w:eastAsia="Batang" w:hAnsiTheme="majorBidi" w:cstheme="majorBidi"/>
          <w:b/>
          <w:bCs/>
          <w:color w:val="000000"/>
          <w:sz w:val="22"/>
          <w:szCs w:val="22"/>
          <w:lang w:val="en-US"/>
        </w:rPr>
        <w:t xml:space="preserve">9. </w:t>
      </w:r>
      <w:r w:rsidRPr="00875131">
        <w:rPr>
          <w:rFonts w:asciiTheme="majorBidi" w:eastAsia="Batang" w:hAnsiTheme="majorBidi" w:cstheme="majorBidi"/>
          <w:b/>
          <w:bCs/>
          <w:color w:val="000000"/>
          <w:sz w:val="22"/>
          <w:szCs w:val="22"/>
          <w:lang w:val="en-US"/>
        </w:rPr>
        <w:t>UNHCR General Conditions of Contracts for The Provision of Goods</w:t>
      </w:r>
    </w:p>
    <w:p w14:paraId="3B90BABD" w14:textId="77777777" w:rsidR="00875131" w:rsidRPr="00875131" w:rsidRDefault="00875131" w:rsidP="00875131">
      <w:pPr>
        <w:autoSpaceDE w:val="0"/>
        <w:autoSpaceDN w:val="0"/>
        <w:adjustRightInd w:val="0"/>
        <w:jc w:val="both"/>
        <w:rPr>
          <w:rFonts w:asciiTheme="majorBidi" w:eastAsia="Batang" w:hAnsiTheme="majorBidi" w:cstheme="majorBidi"/>
          <w:color w:val="000000"/>
          <w:sz w:val="22"/>
          <w:szCs w:val="22"/>
          <w:lang w:val="en-US"/>
        </w:rPr>
      </w:pPr>
      <w:r w:rsidRPr="00875131">
        <w:rPr>
          <w:rFonts w:asciiTheme="majorBidi" w:eastAsia="Batang" w:hAnsiTheme="majorBidi" w:cstheme="majorBidi"/>
          <w:color w:val="000000"/>
          <w:sz w:val="22"/>
          <w:szCs w:val="22"/>
          <w:lang w:val="en-US"/>
        </w:rPr>
        <w:t>Please note that the General Conditions of Contracts (Annex E) will be strictly adhered to for the purpose of any future contract. The Bidder must confirm the acceptance of these terms and conditions in writing.</w:t>
      </w:r>
    </w:p>
    <w:p w14:paraId="3A58BDFA" w14:textId="77777777" w:rsidR="00875131" w:rsidRDefault="00875131" w:rsidP="00875131">
      <w:pPr>
        <w:rPr>
          <w:rFonts w:asciiTheme="majorHAnsi" w:eastAsia="Arial Unicode MS" w:hAnsiTheme="majorHAnsi" w:cstheme="majorHAnsi"/>
          <w:b/>
          <w:bCs/>
          <w:sz w:val="22"/>
          <w:szCs w:val="22"/>
          <w:u w:val="single"/>
        </w:rPr>
      </w:pPr>
    </w:p>
    <w:p w14:paraId="797CE713" w14:textId="28C025CA" w:rsidR="00875131" w:rsidRPr="00875131" w:rsidRDefault="00875131" w:rsidP="00875131">
      <w:pPr>
        <w:autoSpaceDE w:val="0"/>
        <w:autoSpaceDN w:val="0"/>
        <w:adjustRightInd w:val="0"/>
        <w:jc w:val="both"/>
        <w:rPr>
          <w:rFonts w:asciiTheme="majorBidi" w:eastAsia="Batang" w:hAnsiTheme="majorBidi" w:cstheme="majorBidi"/>
          <w:b/>
          <w:bCs/>
          <w:color w:val="000000"/>
          <w:sz w:val="22"/>
          <w:szCs w:val="22"/>
          <w:lang w:val="en-US"/>
        </w:rPr>
      </w:pPr>
      <w:r w:rsidRPr="00875131">
        <w:rPr>
          <w:rFonts w:asciiTheme="majorBidi" w:eastAsia="Batang" w:hAnsiTheme="majorBidi" w:cstheme="majorBidi"/>
          <w:b/>
          <w:bCs/>
          <w:color w:val="000000"/>
          <w:sz w:val="22"/>
          <w:szCs w:val="22"/>
          <w:lang w:val="en-US"/>
        </w:rPr>
        <w:t>10. Zero Tolerance Policy</w:t>
      </w:r>
    </w:p>
    <w:p w14:paraId="37054C86" w14:textId="47B9BA24" w:rsidR="00875131" w:rsidRPr="00456E9F" w:rsidRDefault="00875131" w:rsidP="00875131">
      <w:pPr>
        <w:autoSpaceDE w:val="0"/>
        <w:autoSpaceDN w:val="0"/>
        <w:adjustRightInd w:val="0"/>
        <w:jc w:val="both"/>
        <w:rPr>
          <w:rFonts w:asciiTheme="majorBidi" w:eastAsia="Batang" w:hAnsiTheme="majorBidi" w:cstheme="majorBidi"/>
          <w:color w:val="000000"/>
          <w:sz w:val="22"/>
          <w:szCs w:val="22"/>
          <w:lang w:val="en-US"/>
        </w:rPr>
      </w:pPr>
      <w:r w:rsidRPr="00875131">
        <w:rPr>
          <w:rFonts w:asciiTheme="majorBidi" w:eastAsia="Batang" w:hAnsiTheme="majorBidi" w:cstheme="majorBidi"/>
          <w:color w:val="000000"/>
          <w:sz w:val="22"/>
          <w:szCs w:val="22"/>
          <w:lang w:val="en-US"/>
        </w:rPr>
        <w:t>Please note that UNHCR strictly follows zero tolerance policy and as such advise suppliers not to offer any gift, favor, hospitality, etc. to the staff.</w:t>
      </w:r>
    </w:p>
    <w:p w14:paraId="0BCEA071" w14:textId="77777777" w:rsidR="009F630B" w:rsidRPr="00456E9F" w:rsidRDefault="009F630B" w:rsidP="009F630B">
      <w:pPr>
        <w:autoSpaceDE w:val="0"/>
        <w:autoSpaceDN w:val="0"/>
        <w:adjustRightInd w:val="0"/>
        <w:jc w:val="both"/>
        <w:rPr>
          <w:rFonts w:asciiTheme="majorBidi" w:eastAsia="Batang" w:hAnsiTheme="majorBidi" w:cstheme="majorBidi"/>
          <w:color w:val="000000"/>
          <w:sz w:val="22"/>
          <w:szCs w:val="22"/>
          <w:lang w:val="en-US"/>
        </w:rPr>
      </w:pPr>
    </w:p>
    <w:p w14:paraId="73FC6868" w14:textId="77777777" w:rsidR="00875131" w:rsidRDefault="00875131" w:rsidP="00FE7C2D">
      <w:pPr>
        <w:spacing w:before="60" w:after="60"/>
        <w:jc w:val="center"/>
        <w:rPr>
          <w:rFonts w:asciiTheme="majorBidi" w:eastAsia="Batang" w:hAnsiTheme="majorBidi" w:cstheme="majorBidi"/>
          <w:color w:val="000000"/>
          <w:sz w:val="22"/>
          <w:szCs w:val="22"/>
          <w:lang w:val="en-US"/>
        </w:rPr>
      </w:pPr>
    </w:p>
    <w:p w14:paraId="3218FBC8" w14:textId="77777777" w:rsidR="00875131" w:rsidRDefault="00875131" w:rsidP="00FE7C2D">
      <w:pPr>
        <w:spacing w:before="60" w:after="60"/>
        <w:jc w:val="center"/>
        <w:rPr>
          <w:rFonts w:asciiTheme="majorBidi" w:eastAsia="Batang" w:hAnsiTheme="majorBidi" w:cstheme="majorBidi"/>
          <w:color w:val="000000"/>
          <w:sz w:val="22"/>
          <w:szCs w:val="22"/>
          <w:lang w:val="en-US"/>
        </w:rPr>
      </w:pPr>
    </w:p>
    <w:p w14:paraId="3BCF7B55" w14:textId="353E4CE7" w:rsidR="009F630B" w:rsidRPr="00456E9F" w:rsidRDefault="009F630B" w:rsidP="00FE7C2D">
      <w:pPr>
        <w:spacing w:before="60" w:after="60"/>
        <w:jc w:val="center"/>
        <w:rPr>
          <w:rFonts w:asciiTheme="majorBidi" w:eastAsia="Batang" w:hAnsiTheme="majorBidi" w:cstheme="majorBidi"/>
          <w:color w:val="000000"/>
          <w:sz w:val="22"/>
          <w:szCs w:val="22"/>
          <w:lang w:val="en-US"/>
        </w:rPr>
      </w:pPr>
      <w:r w:rsidRPr="00456E9F">
        <w:rPr>
          <w:rFonts w:asciiTheme="majorBidi" w:eastAsia="Batang" w:hAnsiTheme="majorBidi" w:cstheme="majorBidi"/>
          <w:color w:val="000000"/>
          <w:sz w:val="22"/>
          <w:szCs w:val="22"/>
          <w:lang w:val="en-US"/>
        </w:rPr>
        <w:t>Thank you for your kind attention.</w:t>
      </w:r>
    </w:p>
    <w:p w14:paraId="2A629F04" w14:textId="68BE0772" w:rsidR="009F630B" w:rsidRPr="00FF2333" w:rsidRDefault="000A4046" w:rsidP="009F630B">
      <w:pPr>
        <w:spacing w:before="60" w:after="60"/>
        <w:jc w:val="center"/>
        <w:rPr>
          <w:rFonts w:asciiTheme="majorBidi" w:eastAsia="Arial Unicode MS" w:hAnsiTheme="majorBidi" w:cstheme="majorBidi"/>
          <w:b/>
          <w:bCs/>
          <w:sz w:val="22"/>
          <w:szCs w:val="22"/>
        </w:rPr>
      </w:pPr>
      <w:r w:rsidRPr="00FA0379">
        <w:rPr>
          <w:rFonts w:ascii="Arial" w:hAnsi="Arial" w:cs="Arial"/>
          <w:b/>
          <w:bCs/>
          <w:sz w:val="22"/>
          <w:szCs w:val="22"/>
          <w:lang w:val="en"/>
        </w:rPr>
        <w:t>Mahmoud Odeh</w:t>
      </w:r>
      <w:r w:rsidR="00F35371">
        <w:rPr>
          <w:rFonts w:ascii="Arial" w:hAnsi="Arial" w:cs="Arial"/>
          <w:b/>
          <w:bCs/>
          <w:sz w:val="22"/>
          <w:szCs w:val="22"/>
          <w:lang w:val="en"/>
        </w:rPr>
        <w:br/>
      </w:r>
      <w:r w:rsidR="009F630B" w:rsidRPr="00FF2333">
        <w:rPr>
          <w:rFonts w:asciiTheme="majorBidi" w:eastAsia="Arial Unicode MS" w:hAnsiTheme="majorBidi" w:cstheme="majorBidi"/>
          <w:b/>
          <w:bCs/>
          <w:sz w:val="22"/>
          <w:szCs w:val="22"/>
        </w:rPr>
        <w:t>Supply Officer</w:t>
      </w:r>
    </w:p>
    <w:p w14:paraId="49136FA4" w14:textId="77777777" w:rsidR="00501532" w:rsidRDefault="00501532"/>
    <w:sectPr w:rsidR="00501532" w:rsidSect="009F630B">
      <w:headerReference w:type="default" r:id="rId12"/>
      <w:footerReference w:type="even" r:id="rId13"/>
      <w:footerReference w:type="default" r:id="rId14"/>
      <w:headerReference w:type="first" r:id="rId15"/>
      <w:footerReference w:type="first" r:id="rId16"/>
      <w:pgSz w:w="11907" w:h="16840" w:code="9"/>
      <w:pgMar w:top="709" w:right="1017" w:bottom="810" w:left="1260" w:header="0" w:footer="50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98BA5" w14:textId="77777777" w:rsidR="00DC205B" w:rsidRDefault="00DC205B">
      <w:r>
        <w:separator/>
      </w:r>
    </w:p>
  </w:endnote>
  <w:endnote w:type="continuationSeparator" w:id="0">
    <w:p w14:paraId="3FAA737B" w14:textId="77777777" w:rsidR="00DC205B" w:rsidRDefault="00DC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EA894" w14:textId="77777777" w:rsidR="00316E92" w:rsidRDefault="00316E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06293C" w14:textId="77777777" w:rsidR="00316E92" w:rsidRDefault="00316E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2B32F" w14:textId="77777777" w:rsidR="00316E92" w:rsidRDefault="00316E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2C30C6FA" w14:textId="77777777" w:rsidR="00316E92" w:rsidRDefault="00316E92"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9E5B2" w14:textId="77777777" w:rsidR="00316E92" w:rsidRDefault="00316E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511DA549" w14:textId="77777777" w:rsidR="00316E92" w:rsidRDefault="00316E92">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D12C8" w14:textId="77777777" w:rsidR="00DC205B" w:rsidRDefault="00DC205B">
      <w:r>
        <w:separator/>
      </w:r>
    </w:p>
  </w:footnote>
  <w:footnote w:type="continuationSeparator" w:id="0">
    <w:p w14:paraId="5BA57B8D" w14:textId="77777777" w:rsidR="00DC205B" w:rsidRDefault="00DC205B">
      <w:r>
        <w:continuationSeparator/>
      </w:r>
    </w:p>
  </w:footnote>
  <w:footnote w:id="1">
    <w:p w14:paraId="21D3DB7A" w14:textId="77777777" w:rsidR="009F630B" w:rsidRPr="00861F1E" w:rsidRDefault="009F630B" w:rsidP="009F630B">
      <w:pPr>
        <w:pStyle w:val="FootnoteText"/>
        <w:rPr>
          <w:rFonts w:ascii="Arial" w:hAnsi="Arial" w:cs="Arial"/>
          <w:sz w:val="16"/>
          <w:szCs w:val="16"/>
        </w:rPr>
      </w:pPr>
      <w:r w:rsidRPr="00861F1E">
        <w:rPr>
          <w:rStyle w:val="FootnoteReference"/>
          <w:rFonts w:ascii="Arial" w:hAnsi="Arial" w:cs="Arial"/>
          <w:sz w:val="16"/>
          <w:szCs w:val="16"/>
        </w:rPr>
        <w:footnoteRef/>
      </w:r>
      <w:r w:rsidRPr="00861F1E">
        <w:rPr>
          <w:rFonts w:ascii="Arial" w:hAnsi="Arial" w:cs="Arial"/>
          <w:sz w:val="16"/>
          <w:szCs w:val="16"/>
        </w:rPr>
        <w:t xml:space="preserve"> </w:t>
      </w:r>
      <w:r>
        <w:rPr>
          <w:rFonts w:ascii="Arial" w:hAnsi="Arial" w:cs="Arial"/>
          <w:sz w:val="16"/>
          <w:szCs w:val="16"/>
        </w:rPr>
        <w:tab/>
      </w:r>
      <w:r w:rsidRPr="00861F1E">
        <w:rPr>
          <w:rFonts w:ascii="Arial" w:hAnsi="Arial" w:cs="Arial"/>
          <w:sz w:val="16"/>
          <w:szCs w:val="16"/>
        </w:rPr>
        <w:t xml:space="preserve">For further information on UNHCR, please see </w:t>
      </w:r>
      <w:hyperlink r:id="rId1" w:history="1">
        <w:r w:rsidRPr="00861F1E">
          <w:rPr>
            <w:rFonts w:ascii="Arial" w:eastAsia="Arial Unicode MS" w:hAnsi="Arial" w:cs="Arial"/>
            <w:color w:val="0000FF"/>
            <w:sz w:val="16"/>
            <w:szCs w:val="16"/>
            <w:u w:val="single"/>
          </w:rPr>
          <w:t>http://www.unhcr.org</w:t>
        </w:r>
      </w:hyperlink>
    </w:p>
  </w:footnote>
  <w:footnote w:id="2">
    <w:p w14:paraId="5797A41F" w14:textId="77777777" w:rsidR="009F630B" w:rsidRDefault="009F630B" w:rsidP="009F630B">
      <w:pPr>
        <w:pStyle w:val="FootnoteText"/>
      </w:pPr>
    </w:p>
  </w:footnote>
  <w:footnote w:id="3">
    <w:p w14:paraId="6F801A11" w14:textId="77777777" w:rsidR="009F630B" w:rsidRDefault="009F630B" w:rsidP="009F630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EAA9F" w14:textId="0D31CA7A" w:rsidR="00316E92" w:rsidRDefault="00824637" w:rsidP="00281B4A">
    <w:pPr>
      <w:pStyle w:val="Header"/>
    </w:pPr>
    <w:r>
      <w:rPr>
        <w:noProof/>
      </w:rPr>
      <w:drawing>
        <wp:anchor distT="0" distB="0" distL="114300" distR="114300" simplePos="0" relativeHeight="251659264" behindDoc="0" locked="0" layoutInCell="0" allowOverlap="1" wp14:anchorId="4E694F23" wp14:editId="00F33480">
          <wp:simplePos x="0" y="0"/>
          <wp:positionH relativeFrom="page">
            <wp:posOffset>252095</wp:posOffset>
          </wp:positionH>
          <wp:positionV relativeFrom="page">
            <wp:posOffset>360045</wp:posOffset>
          </wp:positionV>
          <wp:extent cx="1083945" cy="236855"/>
          <wp:effectExtent l="0" t="0" r="1905"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9D80" w14:textId="407E9B15" w:rsidR="00316E92" w:rsidRDefault="00824637">
    <w:pPr>
      <w:pStyle w:val="Header"/>
      <w:tabs>
        <w:tab w:val="clear" w:pos="4320"/>
        <w:tab w:val="left" w:pos="5103"/>
        <w:tab w:val="center" w:pos="5670"/>
      </w:tabs>
      <w:ind w:left="-1276"/>
    </w:pPr>
    <w:r>
      <w:rPr>
        <w:noProof/>
      </w:rPr>
      <w:drawing>
        <wp:inline distT="0" distB="0" distL="0" distR="0" wp14:anchorId="390DC0EA" wp14:editId="4FB3D1A6">
          <wp:extent cx="3856355" cy="10890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6355" cy="1089025"/>
                  </a:xfrm>
                  <a:prstGeom prst="rect">
                    <a:avLst/>
                  </a:prstGeom>
                  <a:noFill/>
                  <a:ln>
                    <a:noFill/>
                  </a:ln>
                </pic:spPr>
              </pic:pic>
            </a:graphicData>
          </a:graphic>
        </wp:inline>
      </w:drawing>
    </w:r>
    <w:r>
      <w:tab/>
    </w:r>
    <w:r>
      <w:tab/>
    </w:r>
  </w:p>
  <w:p w14:paraId="7B583334" w14:textId="77777777" w:rsidR="00316E92" w:rsidRDefault="00316E92">
    <w:pPr>
      <w:pStyle w:val="Header"/>
      <w:tabs>
        <w:tab w:val="clear" w:pos="4320"/>
        <w:tab w:val="left" w:pos="5103"/>
        <w:tab w:val="center" w:pos="5670"/>
      </w:tabs>
      <w:ind w:left="-1276"/>
      <w:rPr>
        <w:sz w:val="24"/>
      </w:rPr>
    </w:pPr>
    <w:r>
      <w:tab/>
    </w:r>
  </w:p>
  <w:p w14:paraId="01B14DD3" w14:textId="77777777" w:rsidR="00316E92" w:rsidRDefault="00316E92" w:rsidP="00423065">
    <w:pPr>
      <w:pStyle w:val="Header"/>
      <w:pBdr>
        <w:bottom w:val="single" w:sz="12" w:space="1" w:color="auto"/>
      </w:pBdr>
    </w:pPr>
    <w: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242A6"/>
    <w:multiLevelType w:val="hybridMultilevel"/>
    <w:tmpl w:val="D292B282"/>
    <w:lvl w:ilvl="0" w:tplc="0409000F">
      <w:start w:val="1"/>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2CE1859"/>
    <w:multiLevelType w:val="hybridMultilevel"/>
    <w:tmpl w:val="C92E7EF8"/>
    <w:lvl w:ilvl="0" w:tplc="344EDAC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8185E"/>
    <w:multiLevelType w:val="hybridMultilevel"/>
    <w:tmpl w:val="B81A3ED0"/>
    <w:lvl w:ilvl="0" w:tplc="14D80406">
      <w:start w:val="7"/>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18B7F9D"/>
    <w:multiLevelType w:val="hybridMultilevel"/>
    <w:tmpl w:val="FFC02F70"/>
    <w:lvl w:ilvl="0" w:tplc="14D80406">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15583D"/>
    <w:multiLevelType w:val="hybridMultilevel"/>
    <w:tmpl w:val="E2B6D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1043C3"/>
    <w:multiLevelType w:val="hybridMultilevel"/>
    <w:tmpl w:val="C36E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AE320C"/>
    <w:multiLevelType w:val="hybridMultilevel"/>
    <w:tmpl w:val="D2300C3C"/>
    <w:lvl w:ilvl="0" w:tplc="CA6AF4B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571B1A"/>
    <w:multiLevelType w:val="hybridMultilevel"/>
    <w:tmpl w:val="CD86396E"/>
    <w:lvl w:ilvl="0" w:tplc="A36C06B6">
      <w:start w:val="5"/>
      <w:numFmt w:val="decimal"/>
      <w:lvlText w:val="%1."/>
      <w:lvlJc w:val="left"/>
      <w:pPr>
        <w:tabs>
          <w:tab w:val="num" w:pos="360"/>
        </w:tabs>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595FAB"/>
    <w:multiLevelType w:val="hybridMultilevel"/>
    <w:tmpl w:val="17C8B66E"/>
    <w:lvl w:ilvl="0" w:tplc="EF3A04D8">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1511CF"/>
    <w:multiLevelType w:val="hybridMultilevel"/>
    <w:tmpl w:val="A87E6FA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57DF502E"/>
    <w:multiLevelType w:val="multilevel"/>
    <w:tmpl w:val="96EA2188"/>
    <w:lvl w:ilvl="0">
      <w:start w:val="2"/>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D0979E6"/>
    <w:multiLevelType w:val="hybridMultilevel"/>
    <w:tmpl w:val="C5DE82D4"/>
    <w:lvl w:ilvl="0" w:tplc="8D14B286">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18F50BC"/>
    <w:multiLevelType w:val="hybridMultilevel"/>
    <w:tmpl w:val="875C5BFA"/>
    <w:lvl w:ilvl="0" w:tplc="ED5EF6E0">
      <w:start w:val="1"/>
      <w:numFmt w:val="decimal"/>
      <w:lvlText w:val="%1)"/>
      <w:lvlJc w:val="left"/>
      <w:pPr>
        <w:ind w:left="810" w:hanging="360"/>
      </w:pPr>
      <w:rPr>
        <w:rFonts w:asciiTheme="majorBidi" w:hAnsiTheme="majorBidi" w:cstheme="majorBidi" w:hint="default"/>
        <w:b/>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3" w15:restartNumberingAfterBreak="0">
    <w:nsid w:val="7DF14B86"/>
    <w:multiLevelType w:val="hybridMultilevel"/>
    <w:tmpl w:val="0F56DB94"/>
    <w:lvl w:ilvl="0" w:tplc="4C54A670">
      <w:start w:val="1"/>
      <w:numFmt w:val="lowerLetter"/>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8989756">
    <w:abstractNumId w:val="2"/>
  </w:num>
  <w:num w:numId="2" w16cid:durableId="2052266817">
    <w:abstractNumId w:val="0"/>
  </w:num>
  <w:num w:numId="3" w16cid:durableId="1177844825">
    <w:abstractNumId w:val="11"/>
  </w:num>
  <w:num w:numId="4" w16cid:durableId="1058749716">
    <w:abstractNumId w:val="6"/>
  </w:num>
  <w:num w:numId="5" w16cid:durableId="1732658788">
    <w:abstractNumId w:val="3"/>
  </w:num>
  <w:num w:numId="6" w16cid:durableId="1394037399">
    <w:abstractNumId w:val="9"/>
  </w:num>
  <w:num w:numId="7" w16cid:durableId="1974022077">
    <w:abstractNumId w:val="5"/>
  </w:num>
  <w:num w:numId="8" w16cid:durableId="661666356">
    <w:abstractNumId w:val="4"/>
  </w:num>
  <w:num w:numId="9" w16cid:durableId="194660556">
    <w:abstractNumId w:val="12"/>
  </w:num>
  <w:num w:numId="10" w16cid:durableId="1994526318">
    <w:abstractNumId w:val="7"/>
  </w:num>
  <w:num w:numId="11" w16cid:durableId="780955222">
    <w:abstractNumId w:val="1"/>
  </w:num>
  <w:num w:numId="12" w16cid:durableId="294608334">
    <w:abstractNumId w:val="8"/>
  </w:num>
  <w:num w:numId="13" w16cid:durableId="984429130">
    <w:abstractNumId w:val="13"/>
  </w:num>
  <w:num w:numId="14" w16cid:durableId="999616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637"/>
    <w:rsid w:val="0000766B"/>
    <w:rsid w:val="00027578"/>
    <w:rsid w:val="000306DB"/>
    <w:rsid w:val="000310F4"/>
    <w:rsid w:val="000317A9"/>
    <w:rsid w:val="00061436"/>
    <w:rsid w:val="0009077C"/>
    <w:rsid w:val="000A2B94"/>
    <w:rsid w:val="000A4046"/>
    <w:rsid w:val="000A5055"/>
    <w:rsid w:val="000A551D"/>
    <w:rsid w:val="000A7248"/>
    <w:rsid w:val="000C107F"/>
    <w:rsid w:val="000C6D10"/>
    <w:rsid w:val="000F36DC"/>
    <w:rsid w:val="000F6530"/>
    <w:rsid w:val="00102A9D"/>
    <w:rsid w:val="00110AD4"/>
    <w:rsid w:val="0011325A"/>
    <w:rsid w:val="001167CA"/>
    <w:rsid w:val="00142285"/>
    <w:rsid w:val="00144F2F"/>
    <w:rsid w:val="0015656A"/>
    <w:rsid w:val="0016646F"/>
    <w:rsid w:val="00166F4D"/>
    <w:rsid w:val="001700A9"/>
    <w:rsid w:val="0017772E"/>
    <w:rsid w:val="00180691"/>
    <w:rsid w:val="00180940"/>
    <w:rsid w:val="00185B45"/>
    <w:rsid w:val="00193F91"/>
    <w:rsid w:val="00194D92"/>
    <w:rsid w:val="001A1712"/>
    <w:rsid w:val="001A2B15"/>
    <w:rsid w:val="001B5D8C"/>
    <w:rsid w:val="001D6202"/>
    <w:rsid w:val="001F1C39"/>
    <w:rsid w:val="00200A2E"/>
    <w:rsid w:val="00201D36"/>
    <w:rsid w:val="0023099D"/>
    <w:rsid w:val="00230E99"/>
    <w:rsid w:val="002451BA"/>
    <w:rsid w:val="00291C96"/>
    <w:rsid w:val="002936E3"/>
    <w:rsid w:val="002C2547"/>
    <w:rsid w:val="002D4F65"/>
    <w:rsid w:val="002D5648"/>
    <w:rsid w:val="002E0F8F"/>
    <w:rsid w:val="002F4937"/>
    <w:rsid w:val="00302910"/>
    <w:rsid w:val="00316E92"/>
    <w:rsid w:val="00323AF8"/>
    <w:rsid w:val="00324AE8"/>
    <w:rsid w:val="00336DA4"/>
    <w:rsid w:val="003544AE"/>
    <w:rsid w:val="00381220"/>
    <w:rsid w:val="00394DB0"/>
    <w:rsid w:val="003A3BB4"/>
    <w:rsid w:val="003D589A"/>
    <w:rsid w:val="003D6D98"/>
    <w:rsid w:val="003E20CC"/>
    <w:rsid w:val="003F25B6"/>
    <w:rsid w:val="00420245"/>
    <w:rsid w:val="0042694A"/>
    <w:rsid w:val="00433B21"/>
    <w:rsid w:val="0044070D"/>
    <w:rsid w:val="0044477F"/>
    <w:rsid w:val="00467340"/>
    <w:rsid w:val="00487BF3"/>
    <w:rsid w:val="004E3127"/>
    <w:rsid w:val="004F0A36"/>
    <w:rsid w:val="005001B0"/>
    <w:rsid w:val="00501532"/>
    <w:rsid w:val="005047B5"/>
    <w:rsid w:val="00506384"/>
    <w:rsid w:val="00514E93"/>
    <w:rsid w:val="00530C00"/>
    <w:rsid w:val="00532382"/>
    <w:rsid w:val="005455A3"/>
    <w:rsid w:val="00547E07"/>
    <w:rsid w:val="0055215C"/>
    <w:rsid w:val="005644A1"/>
    <w:rsid w:val="00572461"/>
    <w:rsid w:val="00572C4A"/>
    <w:rsid w:val="00573C1E"/>
    <w:rsid w:val="00577C62"/>
    <w:rsid w:val="005B1F04"/>
    <w:rsid w:val="005B45B1"/>
    <w:rsid w:val="005C0ECF"/>
    <w:rsid w:val="005D1F1F"/>
    <w:rsid w:val="005D2797"/>
    <w:rsid w:val="005E668B"/>
    <w:rsid w:val="005F3883"/>
    <w:rsid w:val="005F6219"/>
    <w:rsid w:val="005F6600"/>
    <w:rsid w:val="00601323"/>
    <w:rsid w:val="006265DC"/>
    <w:rsid w:val="006355A7"/>
    <w:rsid w:val="006403BC"/>
    <w:rsid w:val="006502AD"/>
    <w:rsid w:val="00652B80"/>
    <w:rsid w:val="00655393"/>
    <w:rsid w:val="00671B6B"/>
    <w:rsid w:val="00673135"/>
    <w:rsid w:val="00675B54"/>
    <w:rsid w:val="0068058F"/>
    <w:rsid w:val="006878C3"/>
    <w:rsid w:val="006A4EA0"/>
    <w:rsid w:val="006B20DD"/>
    <w:rsid w:val="006E15C8"/>
    <w:rsid w:val="00721FF6"/>
    <w:rsid w:val="00752D82"/>
    <w:rsid w:val="007570C8"/>
    <w:rsid w:val="00762B78"/>
    <w:rsid w:val="0078179A"/>
    <w:rsid w:val="007933B8"/>
    <w:rsid w:val="007942E8"/>
    <w:rsid w:val="00795F1D"/>
    <w:rsid w:val="007A5BBE"/>
    <w:rsid w:val="007B1FD4"/>
    <w:rsid w:val="007B365E"/>
    <w:rsid w:val="007B3D41"/>
    <w:rsid w:val="007C2554"/>
    <w:rsid w:val="007F00B6"/>
    <w:rsid w:val="00822BF3"/>
    <w:rsid w:val="00824637"/>
    <w:rsid w:val="00847213"/>
    <w:rsid w:val="00862B01"/>
    <w:rsid w:val="008657DA"/>
    <w:rsid w:val="00875131"/>
    <w:rsid w:val="00876327"/>
    <w:rsid w:val="0089344B"/>
    <w:rsid w:val="00897973"/>
    <w:rsid w:val="008A1217"/>
    <w:rsid w:val="008A4F19"/>
    <w:rsid w:val="008A6E0E"/>
    <w:rsid w:val="008B117B"/>
    <w:rsid w:val="008B40D5"/>
    <w:rsid w:val="008F4C5C"/>
    <w:rsid w:val="008F780E"/>
    <w:rsid w:val="00906A6E"/>
    <w:rsid w:val="009137A6"/>
    <w:rsid w:val="0091500B"/>
    <w:rsid w:val="0092757B"/>
    <w:rsid w:val="009348EE"/>
    <w:rsid w:val="0094797C"/>
    <w:rsid w:val="00953EB5"/>
    <w:rsid w:val="0095683F"/>
    <w:rsid w:val="00965D23"/>
    <w:rsid w:val="0097246D"/>
    <w:rsid w:val="00980024"/>
    <w:rsid w:val="009915CE"/>
    <w:rsid w:val="009A4377"/>
    <w:rsid w:val="009A7372"/>
    <w:rsid w:val="009B29E4"/>
    <w:rsid w:val="009C38CB"/>
    <w:rsid w:val="009E4AB4"/>
    <w:rsid w:val="009F1FAC"/>
    <w:rsid w:val="009F2140"/>
    <w:rsid w:val="009F630B"/>
    <w:rsid w:val="00A00D1B"/>
    <w:rsid w:val="00A209A8"/>
    <w:rsid w:val="00A266FA"/>
    <w:rsid w:val="00A34588"/>
    <w:rsid w:val="00A47411"/>
    <w:rsid w:val="00A6101B"/>
    <w:rsid w:val="00A62218"/>
    <w:rsid w:val="00A81761"/>
    <w:rsid w:val="00AA0234"/>
    <w:rsid w:val="00AA39D5"/>
    <w:rsid w:val="00AB0322"/>
    <w:rsid w:val="00AB6FB8"/>
    <w:rsid w:val="00AC385F"/>
    <w:rsid w:val="00AC57E6"/>
    <w:rsid w:val="00AC78EE"/>
    <w:rsid w:val="00AE3F6F"/>
    <w:rsid w:val="00B51B1E"/>
    <w:rsid w:val="00B704F3"/>
    <w:rsid w:val="00B75217"/>
    <w:rsid w:val="00B82A83"/>
    <w:rsid w:val="00BA3CDC"/>
    <w:rsid w:val="00BB4F31"/>
    <w:rsid w:val="00BB7A4F"/>
    <w:rsid w:val="00BC1A4B"/>
    <w:rsid w:val="00BC3806"/>
    <w:rsid w:val="00BC591F"/>
    <w:rsid w:val="00BD33B5"/>
    <w:rsid w:val="00BE16EE"/>
    <w:rsid w:val="00C05491"/>
    <w:rsid w:val="00C131C2"/>
    <w:rsid w:val="00C330D1"/>
    <w:rsid w:val="00C42661"/>
    <w:rsid w:val="00C43736"/>
    <w:rsid w:val="00C440D7"/>
    <w:rsid w:val="00C479FD"/>
    <w:rsid w:val="00C7269E"/>
    <w:rsid w:val="00CA4537"/>
    <w:rsid w:val="00CA59CB"/>
    <w:rsid w:val="00CA6AEC"/>
    <w:rsid w:val="00CD08F9"/>
    <w:rsid w:val="00CD206A"/>
    <w:rsid w:val="00CE580F"/>
    <w:rsid w:val="00CF747A"/>
    <w:rsid w:val="00D01676"/>
    <w:rsid w:val="00D17036"/>
    <w:rsid w:val="00D23D6B"/>
    <w:rsid w:val="00D2657C"/>
    <w:rsid w:val="00D35D71"/>
    <w:rsid w:val="00D47FE0"/>
    <w:rsid w:val="00D8102F"/>
    <w:rsid w:val="00D81DA3"/>
    <w:rsid w:val="00D822B6"/>
    <w:rsid w:val="00DA2AA0"/>
    <w:rsid w:val="00DA3375"/>
    <w:rsid w:val="00DB5E6B"/>
    <w:rsid w:val="00DC205B"/>
    <w:rsid w:val="00DC6755"/>
    <w:rsid w:val="00DD3D05"/>
    <w:rsid w:val="00DF2E20"/>
    <w:rsid w:val="00DF77B4"/>
    <w:rsid w:val="00E02AAE"/>
    <w:rsid w:val="00E27067"/>
    <w:rsid w:val="00E27C64"/>
    <w:rsid w:val="00E37E32"/>
    <w:rsid w:val="00E52D60"/>
    <w:rsid w:val="00E7412D"/>
    <w:rsid w:val="00E777AF"/>
    <w:rsid w:val="00EA1874"/>
    <w:rsid w:val="00EB0A63"/>
    <w:rsid w:val="00EB5F4C"/>
    <w:rsid w:val="00ED232D"/>
    <w:rsid w:val="00ED7FE7"/>
    <w:rsid w:val="00EE4F7B"/>
    <w:rsid w:val="00EF6546"/>
    <w:rsid w:val="00F07152"/>
    <w:rsid w:val="00F14F6C"/>
    <w:rsid w:val="00F35371"/>
    <w:rsid w:val="00F54C4B"/>
    <w:rsid w:val="00F56AB8"/>
    <w:rsid w:val="00F76B35"/>
    <w:rsid w:val="00F8571B"/>
    <w:rsid w:val="00F91745"/>
    <w:rsid w:val="00FA7163"/>
    <w:rsid w:val="00FC4A9E"/>
    <w:rsid w:val="00FD0520"/>
    <w:rsid w:val="00FE576F"/>
    <w:rsid w:val="00FE7C2D"/>
    <w:rsid w:val="00FF0F95"/>
    <w:rsid w:val="00FF1A69"/>
    <w:rsid w:val="00FF23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A2AA4"/>
  <w15:chartTrackingRefBased/>
  <w15:docId w15:val="{CB8DAC76-402E-4CC4-BFDE-B0E87038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63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4637"/>
    <w:pPr>
      <w:tabs>
        <w:tab w:val="center" w:pos="4320"/>
        <w:tab w:val="right" w:pos="8640"/>
      </w:tabs>
    </w:pPr>
  </w:style>
  <w:style w:type="character" w:customStyle="1" w:styleId="HeaderChar">
    <w:name w:val="Header Char"/>
    <w:basedOn w:val="DefaultParagraphFont"/>
    <w:link w:val="Header"/>
    <w:rsid w:val="00824637"/>
    <w:rPr>
      <w:rFonts w:ascii="Times New Roman" w:eastAsia="Times New Roman" w:hAnsi="Times New Roman" w:cs="Times New Roman"/>
      <w:sz w:val="20"/>
      <w:szCs w:val="20"/>
    </w:rPr>
  </w:style>
  <w:style w:type="paragraph" w:styleId="Footer">
    <w:name w:val="footer"/>
    <w:basedOn w:val="Normal"/>
    <w:link w:val="FooterChar"/>
    <w:uiPriority w:val="99"/>
    <w:rsid w:val="00824637"/>
    <w:pPr>
      <w:tabs>
        <w:tab w:val="center" w:pos="4320"/>
        <w:tab w:val="right" w:pos="8640"/>
      </w:tabs>
    </w:pPr>
  </w:style>
  <w:style w:type="character" w:customStyle="1" w:styleId="FooterChar">
    <w:name w:val="Footer Char"/>
    <w:basedOn w:val="DefaultParagraphFont"/>
    <w:link w:val="Footer"/>
    <w:uiPriority w:val="99"/>
    <w:rsid w:val="00824637"/>
    <w:rPr>
      <w:rFonts w:ascii="Times New Roman" w:eastAsia="Times New Roman" w:hAnsi="Times New Roman" w:cs="Times New Roman"/>
      <w:sz w:val="20"/>
      <w:szCs w:val="20"/>
    </w:rPr>
  </w:style>
  <w:style w:type="character" w:styleId="PageNumber">
    <w:name w:val="page number"/>
    <w:basedOn w:val="DefaultParagraphFont"/>
    <w:rsid w:val="00824637"/>
  </w:style>
  <w:style w:type="character" w:styleId="Hyperlink">
    <w:name w:val="Hyperlink"/>
    <w:rsid w:val="00824637"/>
    <w:rPr>
      <w:color w:val="0000FF"/>
      <w:u w:val="single"/>
    </w:rPr>
  </w:style>
  <w:style w:type="paragraph" w:styleId="PlainText">
    <w:name w:val="Plain Text"/>
    <w:basedOn w:val="Normal"/>
    <w:link w:val="PlainTextChar"/>
    <w:uiPriority w:val="99"/>
    <w:unhideWhenUsed/>
    <w:rsid w:val="00824637"/>
    <w:rPr>
      <w:rFonts w:ascii="Calibri" w:eastAsia="Calibri" w:hAnsi="Calibri"/>
      <w:sz w:val="22"/>
      <w:szCs w:val="22"/>
      <w:lang w:val="en-US"/>
    </w:rPr>
  </w:style>
  <w:style w:type="character" w:customStyle="1" w:styleId="PlainTextChar">
    <w:name w:val="Plain Text Char"/>
    <w:basedOn w:val="DefaultParagraphFont"/>
    <w:link w:val="PlainText"/>
    <w:uiPriority w:val="99"/>
    <w:rsid w:val="00824637"/>
    <w:rPr>
      <w:rFonts w:ascii="Calibri" w:eastAsia="Calibri" w:hAnsi="Calibri" w:cs="Times New Roman"/>
      <w:lang w:val="en-US"/>
    </w:rPr>
  </w:style>
  <w:style w:type="paragraph" w:customStyle="1" w:styleId="Default">
    <w:name w:val="Default"/>
    <w:rsid w:val="00200A2E"/>
    <w:pPr>
      <w:autoSpaceDE w:val="0"/>
      <w:autoSpaceDN w:val="0"/>
      <w:adjustRightInd w:val="0"/>
      <w:spacing w:after="0" w:line="240" w:lineRule="auto"/>
    </w:pPr>
    <w:rPr>
      <w:rFonts w:ascii="Segoe UI" w:hAnsi="Segoe UI" w:cs="Segoe UI"/>
      <w:color w:val="000000"/>
      <w:sz w:val="24"/>
      <w:szCs w:val="24"/>
      <w:lang w:val="en-US"/>
    </w:rPr>
  </w:style>
  <w:style w:type="paragraph" w:styleId="ListParagraph">
    <w:name w:val="List Paragraph"/>
    <w:aliases w:val="POM List Paragraph"/>
    <w:basedOn w:val="Normal"/>
    <w:link w:val="ListParagraphChar"/>
    <w:uiPriority w:val="34"/>
    <w:qFormat/>
    <w:rsid w:val="00200A2E"/>
    <w:pPr>
      <w:spacing w:after="160" w:line="259" w:lineRule="auto"/>
      <w:ind w:left="720"/>
      <w:contextualSpacing/>
    </w:pPr>
    <w:rPr>
      <w:rFonts w:asciiTheme="minorHAnsi" w:eastAsiaTheme="minorHAnsi" w:hAnsiTheme="minorHAnsi" w:cstheme="minorBidi"/>
      <w:sz w:val="22"/>
      <w:szCs w:val="22"/>
      <w:lang w:val="en-US"/>
    </w:rPr>
  </w:style>
  <w:style w:type="character" w:styleId="UnresolvedMention">
    <w:name w:val="Unresolved Mention"/>
    <w:basedOn w:val="DefaultParagraphFont"/>
    <w:uiPriority w:val="99"/>
    <w:semiHidden/>
    <w:unhideWhenUsed/>
    <w:rsid w:val="005D1F1F"/>
    <w:rPr>
      <w:color w:val="605E5C"/>
      <w:shd w:val="clear" w:color="auto" w:fill="E1DFDD"/>
    </w:rPr>
  </w:style>
  <w:style w:type="paragraph" w:styleId="FootnoteText">
    <w:name w:val="footnote text"/>
    <w:basedOn w:val="Normal"/>
    <w:link w:val="FootnoteTextChar"/>
    <w:semiHidden/>
    <w:rsid w:val="009F630B"/>
  </w:style>
  <w:style w:type="character" w:customStyle="1" w:styleId="FootnoteTextChar">
    <w:name w:val="Footnote Text Char"/>
    <w:basedOn w:val="DefaultParagraphFont"/>
    <w:link w:val="FootnoteText"/>
    <w:semiHidden/>
    <w:rsid w:val="009F630B"/>
    <w:rPr>
      <w:rFonts w:ascii="Times New Roman" w:eastAsia="Times New Roman" w:hAnsi="Times New Roman" w:cs="Times New Roman"/>
      <w:sz w:val="20"/>
      <w:szCs w:val="20"/>
    </w:rPr>
  </w:style>
  <w:style w:type="character" w:styleId="FootnoteReference">
    <w:name w:val="footnote reference"/>
    <w:semiHidden/>
    <w:rsid w:val="009F630B"/>
    <w:rPr>
      <w:vertAlign w:val="superscript"/>
    </w:rPr>
  </w:style>
  <w:style w:type="character" w:styleId="CommentReference">
    <w:name w:val="annotation reference"/>
    <w:basedOn w:val="DefaultParagraphFont"/>
    <w:uiPriority w:val="99"/>
    <w:semiHidden/>
    <w:unhideWhenUsed/>
    <w:rsid w:val="00BD33B5"/>
    <w:rPr>
      <w:sz w:val="16"/>
      <w:szCs w:val="16"/>
    </w:rPr>
  </w:style>
  <w:style w:type="paragraph" w:styleId="CommentText">
    <w:name w:val="annotation text"/>
    <w:basedOn w:val="Normal"/>
    <w:link w:val="CommentTextChar"/>
    <w:uiPriority w:val="99"/>
    <w:unhideWhenUsed/>
    <w:rsid w:val="00BD33B5"/>
  </w:style>
  <w:style w:type="character" w:customStyle="1" w:styleId="CommentTextChar">
    <w:name w:val="Comment Text Char"/>
    <w:basedOn w:val="DefaultParagraphFont"/>
    <w:link w:val="CommentText"/>
    <w:uiPriority w:val="99"/>
    <w:rsid w:val="00BD33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D33B5"/>
    <w:rPr>
      <w:b/>
      <w:bCs/>
    </w:rPr>
  </w:style>
  <w:style w:type="character" w:customStyle="1" w:styleId="CommentSubjectChar">
    <w:name w:val="Comment Subject Char"/>
    <w:basedOn w:val="CommentTextChar"/>
    <w:link w:val="CommentSubject"/>
    <w:uiPriority w:val="99"/>
    <w:semiHidden/>
    <w:rsid w:val="00BD33B5"/>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44477F"/>
    <w:rPr>
      <w:rFonts w:ascii="Tahoma" w:hAnsi="Tahoma" w:cs="Tahoma"/>
      <w:sz w:val="16"/>
      <w:szCs w:val="16"/>
      <w:lang w:val="en-US"/>
    </w:rPr>
  </w:style>
  <w:style w:type="character" w:customStyle="1" w:styleId="BalloonTextChar">
    <w:name w:val="Balloon Text Char"/>
    <w:basedOn w:val="DefaultParagraphFont"/>
    <w:link w:val="BalloonText"/>
    <w:semiHidden/>
    <w:rsid w:val="0044477F"/>
    <w:rPr>
      <w:rFonts w:ascii="Tahoma" w:eastAsia="Times New Roman" w:hAnsi="Tahoma" w:cs="Tahoma"/>
      <w:sz w:val="16"/>
      <w:szCs w:val="16"/>
      <w:lang w:val="en-US"/>
    </w:rPr>
  </w:style>
  <w:style w:type="character" w:customStyle="1" w:styleId="ListParagraphChar">
    <w:name w:val="List Paragraph Char"/>
    <w:aliases w:val="POM List Paragraph Char"/>
    <w:link w:val="ListParagraph"/>
    <w:uiPriority w:val="34"/>
    <w:locked/>
    <w:rsid w:val="0044477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yrhosupply@unhcr.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yrhosupply@unhc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hc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c04d39eb76fe0ce262481228a02c0f25">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128f07bb89eca2f838f08c93bb0ba0b1"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5F206D-54BE-4A15-9165-AE273D8EB40B}">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2C69D62E-3B82-4F31-A6EA-62599DC67A3A}">
  <ds:schemaRefs>
    <ds:schemaRef ds:uri="http://schemas.microsoft.com/sharepoint/v3/contenttype/forms"/>
  </ds:schemaRefs>
</ds:datastoreItem>
</file>

<file path=customXml/itemProps3.xml><?xml version="1.0" encoding="utf-8"?>
<ds:datastoreItem xmlns:ds="http://schemas.openxmlformats.org/officeDocument/2006/customXml" ds:itemID="{A25C6910-01BF-4834-869F-D7BAC1067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1784</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 Alyahiaoui</dc:creator>
  <cp:keywords/>
  <dc:description/>
  <cp:lastModifiedBy>Nour Alyahiaoui</cp:lastModifiedBy>
  <cp:revision>152</cp:revision>
  <cp:lastPrinted>2024-11-19T06:41:00Z</cp:lastPrinted>
  <dcterms:created xsi:type="dcterms:W3CDTF">2024-11-18T06:43:00Z</dcterms:created>
  <dcterms:modified xsi:type="dcterms:W3CDTF">2025-12-08T08:02:00Z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